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НАУКИ И ВЫСШЕГО ОБРАЗОВАНИЯ</w:t>
      </w:r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РОССИЙСКОЙ ФЕДЕРАЦИИ</w:t>
      </w:r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3A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ФЕДЕРАЛЬНОЕ ГОСУДАРСТВЕННОЕ БЮДЖЕТНОЕ ОБРАЗОВАТЕЛЬНОЕ </w:t>
      </w:r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3ABA">
        <w:rPr>
          <w:rFonts w:ascii="Times New Roman" w:hAnsi="Times New Roman" w:cs="Times New Roman"/>
          <w:b/>
          <w:spacing w:val="-2"/>
          <w:sz w:val="24"/>
          <w:szCs w:val="24"/>
        </w:rPr>
        <w:t>УЧРЕЖДЕНИЕ ВЫСШЕГО ОБРАЗОВАНИЯ</w:t>
      </w:r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53ABA">
        <w:rPr>
          <w:rFonts w:ascii="Times New Roman" w:hAnsi="Times New Roman" w:cs="Times New Roman"/>
          <w:b/>
          <w:spacing w:val="-2"/>
          <w:sz w:val="24"/>
          <w:szCs w:val="24"/>
        </w:rPr>
        <w:t>«СЕВЕРО-КАВКАЗСКИЙ ГОРНО-МЕТАЛЛУРГИЧЕСКИЙ ИНСТИТУТ</w:t>
      </w:r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A">
        <w:rPr>
          <w:rFonts w:ascii="Times New Roman" w:hAnsi="Times New Roman" w:cs="Times New Roman"/>
          <w:b/>
          <w:sz w:val="24"/>
          <w:szCs w:val="24"/>
        </w:rPr>
        <w:t>(ГОСУДАРСТВЕННЫЙ ТЕХНОЛОГИЧЕСКИЙ УНИВЕРСИТЕТ)»</w:t>
      </w:r>
    </w:p>
    <w:p w:rsidR="00AF7231" w:rsidRPr="00D960DE" w:rsidRDefault="00AF7231" w:rsidP="00AF7231">
      <w:pPr>
        <w:spacing w:line="360" w:lineRule="auto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917"/>
        <w:gridCol w:w="3285"/>
      </w:tblGrid>
      <w:tr w:rsidR="00AF7231" w:rsidRPr="00A53ABA" w:rsidTr="00854C7B">
        <w:trPr>
          <w:trHeight w:val="281"/>
        </w:trPr>
        <w:tc>
          <w:tcPr>
            <w:tcW w:w="3652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Toc93154600"/>
            <w:bookmarkStart w:id="1" w:name="_Toc93156345"/>
            <w:bookmarkStart w:id="2" w:name="_Toc93156726"/>
            <w:bookmarkStart w:id="3" w:name="_Toc93157659"/>
            <w:bookmarkStart w:id="4" w:name="_Toc93158030"/>
            <w:bookmarkStart w:id="5" w:name="_Toc93158394"/>
            <w:bookmarkStart w:id="6" w:name="_Toc94270425"/>
            <w:bookmarkStart w:id="7" w:name="_Toc106657015"/>
            <w:bookmarkStart w:id="8" w:name="_Toc107140788"/>
            <w:bookmarkStart w:id="9" w:name="_Toc107141027"/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Утверждена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</w:p>
        </w:tc>
        <w:tc>
          <w:tcPr>
            <w:tcW w:w="3285" w:type="dxa"/>
            <w:shd w:val="clear" w:color="auto" w:fill="auto"/>
          </w:tcPr>
          <w:p w:rsidR="00AF7231" w:rsidRPr="00A53ABA" w:rsidRDefault="00AF7231" w:rsidP="00854C7B">
            <w:pPr>
              <w:ind w:right="282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 xml:space="preserve">           </w:t>
            </w:r>
            <w:bookmarkStart w:id="10" w:name="_Toc93154601"/>
            <w:bookmarkStart w:id="11" w:name="_Toc93156346"/>
            <w:bookmarkStart w:id="12" w:name="_Toc93156727"/>
            <w:bookmarkStart w:id="13" w:name="_Toc93157660"/>
            <w:bookmarkStart w:id="14" w:name="_Toc93158031"/>
            <w:bookmarkStart w:id="15" w:name="_Toc93158395"/>
            <w:bookmarkStart w:id="16" w:name="_Toc94270426"/>
            <w:bookmarkStart w:id="17" w:name="_Toc106657016"/>
            <w:bookmarkStart w:id="18" w:name="_Toc107140789"/>
            <w:bookmarkStart w:id="19" w:name="_Toc107141028"/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AF7231" w:rsidRPr="00A53ABA" w:rsidTr="00854C7B">
        <w:trPr>
          <w:trHeight w:val="427"/>
        </w:trPr>
        <w:tc>
          <w:tcPr>
            <w:tcW w:w="3652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0" w:name="_Toc93154602"/>
            <w:bookmarkStart w:id="21" w:name="_Toc93156347"/>
            <w:bookmarkStart w:id="22" w:name="_Toc93156728"/>
            <w:bookmarkStart w:id="23" w:name="_Toc93157661"/>
            <w:bookmarkStart w:id="24" w:name="_Toc93158032"/>
            <w:bookmarkStart w:id="25" w:name="_Toc93158396"/>
            <w:bookmarkStart w:id="26" w:name="_Toc94270427"/>
            <w:bookmarkStart w:id="27" w:name="_Toc106657017"/>
            <w:bookmarkStart w:id="28" w:name="_Toc107140790"/>
            <w:bookmarkStart w:id="29" w:name="_Toc107141029"/>
            <w:r w:rsidRPr="00A53ABA">
              <w:rPr>
                <w:rFonts w:ascii="Times New Roman" w:hAnsi="Times New Roman"/>
                <w:sz w:val="24"/>
                <w:szCs w:val="24"/>
              </w:rPr>
              <w:t>УЧЕНЫМ СОВЕТОМ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0" w:name="_Toc93154603"/>
            <w:bookmarkStart w:id="31" w:name="_Toc93156348"/>
            <w:bookmarkStart w:id="32" w:name="_Toc93156729"/>
            <w:bookmarkStart w:id="33" w:name="_Toc93157662"/>
            <w:bookmarkStart w:id="34" w:name="_Toc93158033"/>
            <w:bookmarkStart w:id="35" w:name="_Toc93158397"/>
            <w:bookmarkStart w:id="36" w:name="_Toc94270428"/>
            <w:bookmarkStart w:id="37" w:name="_Toc106657018"/>
            <w:bookmarkStart w:id="38" w:name="_Toc107140791"/>
            <w:bookmarkStart w:id="39" w:name="_Toc107141030"/>
            <w:r w:rsidRPr="00A53ABA">
              <w:rPr>
                <w:rFonts w:ascii="Times New Roman" w:hAnsi="Times New Roman"/>
                <w:sz w:val="24"/>
                <w:szCs w:val="24"/>
              </w:rPr>
              <w:t>СКГМИ (ГТУ)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917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</w:p>
        </w:tc>
        <w:tc>
          <w:tcPr>
            <w:tcW w:w="3285" w:type="dxa"/>
            <w:shd w:val="clear" w:color="auto" w:fill="auto"/>
          </w:tcPr>
          <w:p w:rsidR="00AF7231" w:rsidRPr="00A53ABA" w:rsidRDefault="00AF7231" w:rsidP="00854C7B">
            <w:pPr>
              <w:ind w:right="282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 xml:space="preserve">          </w:t>
            </w:r>
            <w:bookmarkStart w:id="40" w:name="_Toc93154604"/>
            <w:bookmarkStart w:id="41" w:name="_Toc93156349"/>
            <w:bookmarkStart w:id="42" w:name="_Toc93156730"/>
            <w:bookmarkStart w:id="43" w:name="_Toc93157663"/>
            <w:bookmarkStart w:id="44" w:name="_Toc93158034"/>
            <w:bookmarkStart w:id="45" w:name="_Toc93158398"/>
            <w:bookmarkStart w:id="46" w:name="_Toc94270429"/>
            <w:bookmarkStart w:id="47" w:name="_Toc106657019"/>
            <w:bookmarkStart w:id="48" w:name="_Toc107140792"/>
            <w:bookmarkStart w:id="49" w:name="_Toc107141031"/>
            <w:r w:rsidRPr="00A53ABA">
              <w:rPr>
                <w:rFonts w:ascii="Times New Roman" w:hAnsi="Times New Roman"/>
                <w:sz w:val="24"/>
                <w:szCs w:val="24"/>
              </w:rPr>
              <w:t>и.о ректора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r w:rsidRPr="00A5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231" w:rsidRPr="00A53ABA" w:rsidRDefault="00AF7231" w:rsidP="00A53ABA">
            <w:pPr>
              <w:ind w:right="282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50" w:name="_Toc93154605"/>
            <w:bookmarkStart w:id="51" w:name="_Toc93156350"/>
            <w:bookmarkStart w:id="52" w:name="_Toc93156731"/>
            <w:bookmarkStart w:id="53" w:name="_Toc93157664"/>
            <w:bookmarkStart w:id="54" w:name="_Toc93158035"/>
            <w:bookmarkStart w:id="55" w:name="_Toc93158399"/>
            <w:bookmarkStart w:id="56" w:name="_Toc94270430"/>
            <w:bookmarkStart w:id="57" w:name="_Toc106657020"/>
            <w:bookmarkStart w:id="58" w:name="_Toc107140793"/>
            <w:bookmarkStart w:id="59" w:name="_Toc107141032"/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________</w:t>
            </w:r>
            <w:r w:rsidR="00A53ABA">
              <w:rPr>
                <w:rFonts w:ascii="Times New Roman" w:hAnsi="Times New Roman"/>
                <w:caps/>
                <w:sz w:val="24"/>
                <w:szCs w:val="24"/>
              </w:rPr>
              <w:t>и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A53ABA">
              <w:rPr>
                <w:rFonts w:ascii="Times New Roman" w:hAnsi="Times New Roman"/>
                <w:caps/>
                <w:sz w:val="24"/>
                <w:szCs w:val="24"/>
              </w:rPr>
              <w:t xml:space="preserve">а 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="00A53ABA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  <w:r w:rsidR="00A53ABA">
              <w:rPr>
                <w:rFonts w:ascii="Times New Roman" w:hAnsi="Times New Roman"/>
                <w:sz w:val="24"/>
                <w:szCs w:val="24"/>
              </w:rPr>
              <w:t>лексеев</w:t>
            </w:r>
            <w:bookmarkEnd w:id="57"/>
            <w:bookmarkEnd w:id="58"/>
            <w:bookmarkEnd w:id="59"/>
          </w:p>
        </w:tc>
      </w:tr>
      <w:tr w:rsidR="00AF7231" w:rsidRPr="00A53ABA" w:rsidTr="00854C7B">
        <w:tc>
          <w:tcPr>
            <w:tcW w:w="3652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60" w:name="_Toc93154606"/>
            <w:bookmarkStart w:id="61" w:name="_Toc93156351"/>
            <w:bookmarkStart w:id="62" w:name="_Toc93156732"/>
            <w:bookmarkStart w:id="63" w:name="_Toc93157665"/>
            <w:bookmarkStart w:id="64" w:name="_Toc93158036"/>
            <w:bookmarkStart w:id="65" w:name="_Toc93158400"/>
            <w:bookmarkStart w:id="66" w:name="_Toc94270431"/>
            <w:bookmarkStart w:id="67" w:name="_Toc106657021"/>
            <w:bookmarkStart w:id="68" w:name="_Toc107140794"/>
            <w:bookmarkStart w:id="69" w:name="_Toc107141033"/>
            <w:r w:rsidRPr="00A53ABA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="00A53ABA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№____.</w:t>
            </w:r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  <w:p w:rsidR="00AF7231" w:rsidRPr="00A53ABA" w:rsidRDefault="00AF7231" w:rsidP="00AF7231">
            <w:pPr>
              <w:jc w:val="center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70" w:name="_Toc93154607"/>
            <w:bookmarkStart w:id="71" w:name="_Toc93156352"/>
            <w:bookmarkStart w:id="72" w:name="_Toc93156733"/>
            <w:bookmarkStart w:id="73" w:name="_Toc93157666"/>
            <w:bookmarkStart w:id="74" w:name="_Toc93158037"/>
            <w:bookmarkStart w:id="75" w:name="_Toc93158401"/>
            <w:bookmarkStart w:id="76" w:name="_Toc94270432"/>
            <w:bookmarkStart w:id="77" w:name="_Toc106657022"/>
            <w:bookmarkStart w:id="78" w:name="_Toc107140795"/>
            <w:bookmarkStart w:id="79" w:name="_Toc107141034"/>
            <w:r w:rsidRPr="00A53AB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 xml:space="preserve"> «____»____»2022</w:t>
            </w:r>
            <w:r w:rsidRPr="00A53ABA">
              <w:rPr>
                <w:rFonts w:ascii="Times New Roman" w:hAnsi="Times New Roman"/>
                <w:sz w:val="24"/>
                <w:szCs w:val="24"/>
              </w:rPr>
              <w:t>г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917" w:type="dxa"/>
            <w:shd w:val="clear" w:color="auto" w:fill="auto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</w:p>
        </w:tc>
        <w:tc>
          <w:tcPr>
            <w:tcW w:w="3285" w:type="dxa"/>
            <w:shd w:val="clear" w:color="auto" w:fill="auto"/>
          </w:tcPr>
          <w:p w:rsidR="00AF7231" w:rsidRPr="00A53ABA" w:rsidRDefault="00AF7231" w:rsidP="00854C7B">
            <w:pPr>
              <w:ind w:right="282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F7231" w:rsidRPr="00A53ABA" w:rsidRDefault="00AF7231" w:rsidP="00A53ABA">
            <w:pPr>
              <w:ind w:right="282"/>
              <w:jc w:val="right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80" w:name="_Toc93154608"/>
            <w:bookmarkStart w:id="81" w:name="_Toc93156353"/>
            <w:bookmarkStart w:id="82" w:name="_Toc93156734"/>
            <w:bookmarkStart w:id="83" w:name="_Toc93157667"/>
            <w:bookmarkStart w:id="84" w:name="_Toc93158038"/>
            <w:bookmarkStart w:id="85" w:name="_Toc93158402"/>
            <w:bookmarkStart w:id="86" w:name="_Toc94270433"/>
            <w:bookmarkStart w:id="87" w:name="_Toc106657023"/>
            <w:bookmarkStart w:id="88" w:name="_Toc107140796"/>
            <w:bookmarkStart w:id="89" w:name="_Toc107141035"/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«___» «______» 20</w:t>
            </w:r>
            <w:r w:rsidR="00A53ABA" w:rsidRPr="00A53ABA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  <w:r w:rsidRPr="00A53ABA">
              <w:rPr>
                <w:rFonts w:ascii="Times New Roman" w:hAnsi="Times New Roman"/>
                <w:sz w:val="24"/>
                <w:szCs w:val="24"/>
              </w:rPr>
              <w:t>г</w:t>
            </w:r>
            <w:r w:rsidRPr="00A53ABA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</w:tr>
      <w:tr w:rsidR="00AF7231" w:rsidRPr="00A53ABA" w:rsidTr="00854C7B">
        <w:tc>
          <w:tcPr>
            <w:tcW w:w="3652" w:type="dxa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caps/>
                <w:sz w:val="27"/>
                <w:szCs w:val="27"/>
              </w:rPr>
            </w:pPr>
          </w:p>
        </w:tc>
        <w:tc>
          <w:tcPr>
            <w:tcW w:w="2917" w:type="dxa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</w:p>
        </w:tc>
        <w:tc>
          <w:tcPr>
            <w:tcW w:w="3285" w:type="dxa"/>
          </w:tcPr>
          <w:p w:rsidR="00AF7231" w:rsidRPr="00A53ABA" w:rsidRDefault="00AF7231" w:rsidP="00854C7B">
            <w:pPr>
              <w:jc w:val="center"/>
              <w:outlineLvl w:val="1"/>
              <w:rPr>
                <w:rFonts w:ascii="Times New Roman" w:hAnsi="Times New Roman"/>
                <w:b/>
                <w:caps/>
                <w:sz w:val="27"/>
                <w:szCs w:val="27"/>
              </w:rPr>
            </w:pPr>
          </w:p>
        </w:tc>
      </w:tr>
    </w:tbl>
    <w:p w:rsidR="00AF7231" w:rsidRPr="00A53ABA" w:rsidRDefault="00AF7231" w:rsidP="00A53AB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90" w:name="_Toc93154609"/>
      <w:bookmarkStart w:id="91" w:name="_Toc93156354"/>
      <w:bookmarkStart w:id="92" w:name="_Toc93156735"/>
      <w:bookmarkStart w:id="93" w:name="_Toc93157668"/>
      <w:bookmarkStart w:id="94" w:name="_Toc93158039"/>
      <w:bookmarkStart w:id="95" w:name="_Toc93158403"/>
      <w:bookmarkStart w:id="96" w:name="_Toc94270434"/>
      <w:bookmarkStart w:id="97" w:name="_Toc106657024"/>
      <w:bookmarkStart w:id="98" w:name="_Toc107140797"/>
      <w:bookmarkStart w:id="99" w:name="_Toc107141036"/>
      <w:r w:rsidRPr="00A53ABA">
        <w:rPr>
          <w:rFonts w:ascii="Times New Roman" w:hAnsi="Times New Roman" w:cs="Times New Roman"/>
          <w:b/>
          <w:caps/>
          <w:sz w:val="28"/>
          <w:szCs w:val="28"/>
        </w:rPr>
        <w:t>оСНОВНАЯ ПРОФЕССИОНАЛЬНАЯ Образовательная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AF7231" w:rsidRPr="00A53ABA" w:rsidRDefault="00AF7231" w:rsidP="00A53AB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00" w:name="_Toc93154610"/>
      <w:bookmarkStart w:id="101" w:name="_Toc93156355"/>
      <w:bookmarkStart w:id="102" w:name="_Toc93156736"/>
      <w:bookmarkStart w:id="103" w:name="_Toc93157669"/>
      <w:bookmarkStart w:id="104" w:name="_Toc93158040"/>
      <w:bookmarkStart w:id="105" w:name="_Toc93158404"/>
      <w:bookmarkStart w:id="106" w:name="_Toc94270435"/>
      <w:bookmarkStart w:id="107" w:name="_Toc106657025"/>
      <w:bookmarkStart w:id="108" w:name="_Toc107140798"/>
      <w:bookmarkStart w:id="109" w:name="_Toc107141037"/>
      <w:r w:rsidRPr="00A53ABA">
        <w:rPr>
          <w:rFonts w:ascii="Times New Roman" w:hAnsi="Times New Roman" w:cs="Times New Roman"/>
          <w:b/>
          <w:caps/>
          <w:sz w:val="28"/>
          <w:szCs w:val="28"/>
        </w:rPr>
        <w:t>программа высшего образования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F7231" w:rsidRPr="00A53ABA" w:rsidRDefault="00AF7231" w:rsidP="00A53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color w:val="000000"/>
          <w:sz w:val="24"/>
          <w:szCs w:val="24"/>
        </w:rPr>
        <w:t>Уровень высшего образования</w:t>
      </w:r>
    </w:p>
    <w:p w:rsidR="00A53ABA" w:rsidRPr="00A53ABA" w:rsidRDefault="00A53ABA" w:rsidP="00A53A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3ABA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>
        <w:rPr>
          <w:rFonts w:ascii="Times New Roman" w:hAnsi="Times New Roman" w:cs="Times New Roman"/>
          <w:color w:val="000000"/>
          <w:sz w:val="24"/>
          <w:szCs w:val="24"/>
        </w:rPr>
        <w:t>,СПЕЦИАЛИТЕТ, МАГИСТРАТУРА)</w:t>
      </w:r>
    </w:p>
    <w:p w:rsidR="00A53ABA" w:rsidRPr="00A53ABA" w:rsidRDefault="00A53ABA" w:rsidP="00A53A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A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A53ABA" w:rsidRPr="00A53ABA" w:rsidRDefault="00A53ABA" w:rsidP="00A53ABA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A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3ABA">
        <w:rPr>
          <w:rFonts w:ascii="Times New Roman" w:hAnsi="Times New Roman" w:cs="Times New Roman"/>
          <w:i/>
          <w:color w:val="FF0000"/>
          <w:sz w:val="24"/>
          <w:szCs w:val="24"/>
        </w:rPr>
        <w:t>(код и наименование направления подготовки)</w:t>
      </w: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(профиль) подготовки</w:t>
      </w: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53ABA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 направленности (профиля)  подготовки)</w:t>
      </w:r>
    </w:p>
    <w:p w:rsidR="00A53ABA" w:rsidRPr="00A53ABA" w:rsidRDefault="00A53ABA" w:rsidP="00A53ABA">
      <w:pPr>
        <w:widowControl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3ABA" w:rsidRPr="00A53ABA" w:rsidRDefault="00A53ABA" w:rsidP="00A53A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A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53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53ABA">
        <w:rPr>
          <w:rFonts w:ascii="Times New Roman" w:hAnsi="Times New Roman" w:cs="Times New Roman"/>
          <w:b/>
          <w:sz w:val="24"/>
          <w:szCs w:val="24"/>
        </w:rPr>
        <w:t>БАКАЛАВР</w:t>
      </w:r>
      <w:r>
        <w:rPr>
          <w:rFonts w:ascii="Times New Roman" w:hAnsi="Times New Roman" w:cs="Times New Roman"/>
          <w:b/>
          <w:sz w:val="24"/>
          <w:szCs w:val="24"/>
        </w:rPr>
        <w:t>, СПЕЦИАЛИСТ, МАГИСТР)</w:t>
      </w:r>
    </w:p>
    <w:p w:rsid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AB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53ABA" w:rsidRPr="00A53ABA" w:rsidRDefault="00A53ABA" w:rsidP="00A53ABA">
      <w:pPr>
        <w:widowControl w:val="0"/>
        <w:ind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(ОЧНАЯ, ОЧНО-ЗАОЧНАЯ,ЗАОЧНАЯ)</w:t>
      </w:r>
    </w:p>
    <w:p w:rsidR="00AF7231" w:rsidRPr="000D0E41" w:rsidRDefault="00AF7231" w:rsidP="00AF7231">
      <w:pPr>
        <w:spacing w:line="360" w:lineRule="auto"/>
        <w:rPr>
          <w:b/>
          <w:sz w:val="24"/>
          <w:szCs w:val="24"/>
        </w:rPr>
      </w:pPr>
    </w:p>
    <w:p w:rsidR="00AF7231" w:rsidRPr="000D0E41" w:rsidRDefault="00AF7231" w:rsidP="00AF7231">
      <w:pPr>
        <w:numPr>
          <w:ilvl w:val="12"/>
          <w:numId w:val="0"/>
        </w:numPr>
        <w:jc w:val="both"/>
        <w:rPr>
          <w:b/>
          <w:bCs/>
          <w:sz w:val="24"/>
          <w:szCs w:val="24"/>
          <w:u w:val="single"/>
        </w:rPr>
      </w:pPr>
    </w:p>
    <w:p w:rsidR="00A53ABA" w:rsidRDefault="00A53ABA" w:rsidP="00A53AB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3ABA" w:rsidRPr="00A53ABA" w:rsidRDefault="00A53ABA" w:rsidP="00A53AB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231" w:rsidRPr="00A53ABA" w:rsidRDefault="00A53ABA" w:rsidP="00A53AB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ABA">
        <w:rPr>
          <w:rFonts w:ascii="Times New Roman" w:hAnsi="Times New Roman" w:cs="Times New Roman"/>
          <w:b/>
          <w:bCs/>
          <w:sz w:val="24"/>
          <w:szCs w:val="24"/>
        </w:rPr>
        <w:t>ВЛАДИКАВКАЗ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8D2224" w:rsidRPr="008D2224" w:rsidRDefault="008D2224" w:rsidP="008D2224">
      <w:pPr>
        <w:jc w:val="center"/>
        <w:rPr>
          <w:rFonts w:ascii="Times New Roman" w:hAnsi="Times New Roman" w:cs="Times New Roman"/>
          <w:b/>
        </w:rPr>
      </w:pPr>
      <w:r w:rsidRPr="008D2224">
        <w:rPr>
          <w:rFonts w:ascii="Times New Roman" w:hAnsi="Times New Roman" w:cs="Times New Roman"/>
          <w:b/>
        </w:rPr>
        <w:lastRenderedPageBreak/>
        <w:t>СОДЕРЖАНИЕ</w:t>
      </w:r>
    </w:p>
    <w:p w:rsidR="005679A2" w:rsidRPr="00E55124" w:rsidRDefault="00F611A0" w:rsidP="00E55124">
      <w:pPr>
        <w:pStyle w:val="21"/>
        <w:tabs>
          <w:tab w:val="right" w:leader="dot" w:pos="9741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55124">
        <w:rPr>
          <w:rFonts w:ascii="Times New Roman" w:hAnsi="Times New Roman" w:cs="Times New Roman"/>
          <w:sz w:val="24"/>
          <w:szCs w:val="24"/>
        </w:rPr>
        <w:fldChar w:fldCharType="begin"/>
      </w:r>
      <w:r w:rsidR="00DE1464" w:rsidRPr="00E5512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E55124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38" w:history="1"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РАЗДЕЛ 1. ОБЩИЕ ПОЛОЖЕНИЯ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_Toc107141038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3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1.1. Назначение основной профессиональной образовательной программы высшего образования </w:t>
        </w:r>
        <w:r w:rsidR="005679A2" w:rsidRPr="00E55124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5679A2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бакалавриата</w:t>
        </w:r>
        <w:r w:rsidR="00E55124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( указать профиль</w:t>
        </w:r>
        <w:r w:rsidR="000937F8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_Toc107141039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1.2 Используемые определения, термины и сокращения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2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1.3 Нормативные документы, регламентирующие разработку образовательной программы </w:t>
        </w:r>
        <w:r w:rsidR="005679A2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бакалавриата</w:t>
        </w:r>
        <w:r w:rsidR="00E55124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( указать профиль</w:t>
        </w:r>
        <w:r w:rsidR="000937F8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_Toc107141042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7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4" w:history="1"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РАЗДЕЛ 2. ХАРАКТЕРИСТИКА ПРОФЕССИОНАЛЬНОЙ ДЕЯТЕЛЬНОСТИ ВЫПУСКНИКОВ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5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2.1 Общее описание профессиональной деятельности выпускников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_Toc107141045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6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2.1.2. Тип (типы) задач профессиональной деятельности выпускников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_Toc107141046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7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2.1.3. Объекты  (или области знаний) профессиональной деятельности выпускников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_Toc107141047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8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2.2 Перечень основных задач профессиональной деятельности выпускников (по типам)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_Toc107141048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9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4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2.3 Перечень профессиональных стандартов, соотнесенных с ФГОС ВО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_Toc107141049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9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2.4 Перечень обобщенных  трудовых функций (ОТФ) и трудовых функций (ТФ)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10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1" w:history="1"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РАЗДЕЛ 3  ОБЩАЯ ХАРАКТЕРИСТИКА ОБРАЗОВАТЕЛЬНОЙ ПРОГРАММЫ БАКАЛАВРИАТА ПО НАПРАВЛЕНИЮ ПОДГОТОВКИ</w:t>
        </w:r>
        <w:r w:rsid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 xml:space="preserve"> «</w:t>
        </w:r>
        <w:r w:rsidR="005679A2" w:rsidRPr="00E55124">
          <w:rPr>
            <w:rStyle w:val="afd"/>
            <w:rFonts w:ascii="Times New Roman" w:hAnsi="Times New Roman" w:cs="Times New Roman"/>
            <w:bCs/>
            <w:sz w:val="24"/>
            <w:szCs w:val="24"/>
          </w:rPr>
          <w:t>_____________________</w:t>
        </w:r>
        <w:r w:rsidR="00E55124">
          <w:rPr>
            <w:rStyle w:val="afd"/>
            <w:rFonts w:ascii="Times New Roman" w:hAnsi="Times New Roman" w:cs="Times New Roman"/>
            <w:bCs/>
            <w:sz w:val="24"/>
            <w:szCs w:val="24"/>
          </w:rPr>
          <w:t>»</w:t>
        </w:r>
        <w:r w:rsidR="002613E1">
          <w:rPr>
            <w:rStyle w:val="afd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613E1" w:rsidRPr="002613E1">
          <w:rPr>
            <w:rStyle w:val="afd"/>
            <w:rFonts w:ascii="Times New Roman" w:hAnsi="Times New Roman" w:cs="Times New Roman"/>
            <w:bCs/>
            <w:color w:val="FF0000"/>
            <w:sz w:val="24"/>
            <w:szCs w:val="24"/>
          </w:rPr>
          <w:t xml:space="preserve">указать профиль) 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_Toc107141051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10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2" w:history="1">
        <w:r w:rsidR="005679A2" w:rsidRPr="00E55124">
          <w:rPr>
            <w:rStyle w:val="afd"/>
            <w:rFonts w:ascii="Times New Roman" w:hAnsi="Times New Roman" w:cs="Times New Roman"/>
            <w:bCs/>
            <w:sz w:val="24"/>
            <w:szCs w:val="24"/>
          </w:rPr>
          <w:t>3.1.</w:t>
        </w:r>
        <w:r w:rsidR="00E55124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Цель (миссия) и задачи программы </w:t>
        </w:r>
        <w:r w:rsidR="005679A2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  <w:lang w:eastAsia="en-US"/>
          </w:rPr>
          <w:t>бакалавриата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  по направлению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_Toc107141052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10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3" w:history="1">
        <w:r w:rsidR="005679A2" w:rsidRPr="00E55124">
          <w:rPr>
            <w:rStyle w:val="afd"/>
            <w:rFonts w:ascii="Times New Roman" w:hAnsi="Times New Roman" w:cs="Times New Roman"/>
            <w:iCs/>
            <w:sz w:val="24"/>
            <w:szCs w:val="24"/>
          </w:rPr>
          <w:t>3.2.</w:t>
        </w:r>
        <w:r w:rsidR="00E55124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Требования к уровню подготовки, необходимому для освоения образовательной программы </w:t>
        </w:r>
        <w:r w:rsidR="005679A2" w:rsidRPr="00E55124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  <w:lang w:eastAsia="en-US"/>
          </w:rPr>
          <w:t>бакалавриата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 по направлению подготовки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_Toc107141053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11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4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3.3 Объем программы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5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3.4 Квалификация, присваиваемая выпускникам образовательной программы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_Toc107141055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6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3.5Формы обучения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_Toc107141056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7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3.6 Срок получения образования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_Toc107141057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8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3.7 Язык реализации программы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_Toc107141058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5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Р</w:t>
        </w:r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 xml:space="preserve">АЗДЕЛ 4. ПЛАНИРУЕМЫЕ РЕЗУЛЬТАТЫ ОСВОЕНИЯ ОСНОВНОЙ ПРОФЕССИОНАЛЬНОЙ ОБРАЗОВАТЕЛЬНОЙ ПРОГРАММЫ </w:t>
        </w:r>
        <w:r w:rsidR="00AE1CFF">
          <w:rPr>
            <w:rStyle w:val="afd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БАКАЛАВРИАТА</w:t>
        </w:r>
        <w:r w:rsidR="00AE1CFF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 xml:space="preserve"> ( </w:t>
        </w:r>
        <w:r w:rsidR="00AE1CFF" w:rsidRPr="00AE1CFF">
          <w:rPr>
            <w:rStyle w:val="afd"/>
            <w:rFonts w:ascii="Times New Roman" w:hAnsi="Times New Roman" w:cs="Times New Roman"/>
            <w:b/>
            <w:color w:val="FF0000"/>
            <w:sz w:val="24"/>
            <w:szCs w:val="24"/>
          </w:rPr>
          <w:t>указать профиль)</w:t>
        </w:r>
        <w:r w:rsidR="005679A2" w:rsidRPr="00AE1CFF">
          <w:rPr>
            <w:rFonts w:ascii="Times New Roman" w:hAnsi="Times New Roman" w:cs="Times New Roman"/>
            <w:webHidden/>
            <w:color w:val="FF0000"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_Toc107141059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4.1. Универсальные компетенции выпускников и индикаторы их достижения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1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4.2 Общепрофессиональные компетенции выпускников и индикаторы их достижения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_Toc107141061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2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4.3.Профессиональные компетенции выпускников и индикаторы их достижения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_Toc107141062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14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3" w:history="1"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РАЗДЕЛ 5. СТРУКТУРА И СОДЕРЖАНИЕ  ОПОП ВО</w:t>
        </w:r>
        <w:r w:rsid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 xml:space="preserve">  </w:t>
        </w:r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ПО НАПРАВЛЕНИЮ ПОДГОТОВКИ</w:t>
        </w:r>
        <w:r w:rsid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 xml:space="preserve"> « 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________</w:t>
        </w:r>
        <w:r w:rsidR="00E55124">
          <w:rPr>
            <w:rStyle w:val="afd"/>
            <w:rFonts w:ascii="Times New Roman" w:hAnsi="Times New Roman" w:cs="Times New Roman"/>
            <w:sz w:val="24"/>
            <w:szCs w:val="24"/>
          </w:rPr>
          <w:t>»</w:t>
        </w:r>
        <w:r w:rsidR="00AE1CFF" w:rsidRPr="00AE1CFF">
          <w:rPr>
            <w:rStyle w:val="afd"/>
            <w:rFonts w:ascii="Times New Roman" w:hAnsi="Times New Roman" w:cs="Times New Roman"/>
            <w:sz w:val="24"/>
            <w:szCs w:val="24"/>
          </w:rPr>
          <w:t>(</w:t>
        </w:r>
        <w:r w:rsidR="00AE1CFF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 xml:space="preserve"> указать профиль)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_Toc107141063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4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5.1.</w:t>
        </w:r>
        <w:r w:rsidR="00E55124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 xml:space="preserve">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lang w:eastAsia="en-US"/>
          </w:rPr>
          <w:t>Структура и объем программы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AE1CFF" w:rsidRDefault="00F611A0" w:rsidP="00E55124">
      <w:pPr>
        <w:pStyle w:val="15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w:anchor="_Toc107141065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5.2 </w:t>
        </w:r>
        <w:r w:rsidR="00304D7E">
          <w:rPr>
            <w:rStyle w:val="afd"/>
            <w:rFonts w:ascii="Times New Roman" w:hAnsi="Times New Roman" w:cs="Times New Roman"/>
            <w:sz w:val="24"/>
            <w:szCs w:val="24"/>
          </w:rPr>
          <w:t>Д</w:t>
        </w:r>
        <w:r w:rsidR="00304D7E" w:rsidRPr="00E55124">
          <w:rPr>
            <w:rStyle w:val="afd"/>
            <w:rFonts w:ascii="Times New Roman" w:hAnsi="Times New Roman" w:cs="Times New Roman"/>
            <w:sz w:val="24"/>
            <w:szCs w:val="24"/>
          </w:rPr>
          <w:t>окументы, регламентирующие содержание и организацию образовательного процесса  опоп во</w:t>
        </w:r>
        <w:r w:rsidR="00E55124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» </w:t>
        </w:r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 ________»</w:t>
        </w:r>
      </w:hyperlink>
      <w:r w:rsidR="00E55124" w:rsidRPr="00E55124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  <w:r w:rsidR="00AE1CFF">
        <w:rPr>
          <w:rStyle w:val="afd"/>
          <w:rFonts w:ascii="Times New Roman" w:hAnsi="Times New Roman" w:cs="Times New Roman"/>
          <w:sz w:val="24"/>
          <w:szCs w:val="24"/>
        </w:rPr>
        <w:t xml:space="preserve"> </w:t>
      </w:r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7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5.2.1 Учебный план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_Toc107141067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16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8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5.2.2.Календарный учебный график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_Toc107141068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6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5.2.3. Рабочие программы дисциплин (модулей)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_Toc107141069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17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7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5.2.4. Программы практик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_Toc107141070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73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5.2.5.Фонды оценочных средств (материалов) для промежуточной аттестации по дисциплине (модулю) и практике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_Toc107141073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19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74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5.2.6. Программа государственной итоговой аттестации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_Toc107141074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21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7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5.2.7. Методические материалы по дисциплинам (модулям), практикам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_Toc107141079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shd w:val="clear" w:color="auto" w:fill="FFFFFF"/>
          </w:rPr>
          <w:t>5.2.8  Рабочая программа воспитания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22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1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  <w:shd w:val="clear" w:color="auto" w:fill="FFFFFF"/>
          </w:rPr>
          <w:t>5.2.9.  Календарный план воспитательной работы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_Toc107141081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2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РАЗДЕЛ 6. УСЛОВИЯ РЕАЛИЗАЦИИ ПРОГРАММЫ </w:t>
        </w:r>
        <w:r w:rsidR="005679A2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>БАКАЛАВРИАТА</w:t>
        </w:r>
        <w:r w:rsid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 xml:space="preserve">  (</w:t>
        </w:r>
        <w:r w:rsidR="002613E1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>указать профиль</w:t>
        </w:r>
        <w:r w:rsid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>)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_Toc107141082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3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6.1. Характеристика общесистемных условий осуществления образовательной деятельности по ОПОП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_Toc107141083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23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4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6.2 Требования к материально техническому и учебно-методическому обеспечению программы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24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5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6.2.1 Материально-технические условия реализации  ОПОП ВО</w:t>
        </w:r>
        <w:r w:rsidR="005679A2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 xml:space="preserve">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_Toc107141085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24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6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6.2.2 Учебно-методическое и информационное обеспечение образовательного процесса при реализации образовательной программы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_Toc107141086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7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6.3 Кадровые условия реализации образовательной </w:t>
        </w:r>
        <w:r w:rsidR="005679A2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>программы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_Toc107141087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26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21"/>
        <w:tabs>
          <w:tab w:val="right" w:leader="dot" w:pos="9741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107141088" w:history="1">
        <w:r w:rsidR="005679A2" w:rsidRPr="00E55124">
          <w:rPr>
            <w:rStyle w:val="afd"/>
            <w:rFonts w:ascii="Times New Roman" w:hAnsi="Times New Roman" w:cs="Times New Roman"/>
            <w:noProof/>
            <w:sz w:val="24"/>
            <w:szCs w:val="24"/>
          </w:rPr>
          <w:t xml:space="preserve">6.4. Финансовые условия реализации программы </w:t>
        </w:r>
        <w:r w:rsidR="005679A2" w:rsidRPr="00AE1CFF">
          <w:rPr>
            <w:rStyle w:val="afd"/>
            <w:rFonts w:ascii="Times New Roman" w:hAnsi="Times New Roman" w:cs="Times New Roman"/>
            <w:noProof/>
            <w:color w:val="FF0000"/>
            <w:sz w:val="24"/>
            <w:szCs w:val="24"/>
          </w:rPr>
          <w:t>бакалавриат</w:t>
        </w:r>
        <w:r w:rsidR="005679A2" w:rsidRPr="00E55124">
          <w:rPr>
            <w:rStyle w:val="afd"/>
            <w:rFonts w:ascii="Times New Roman" w:hAnsi="Times New Roman" w:cs="Times New Roman"/>
            <w:noProof/>
            <w:sz w:val="24"/>
            <w:szCs w:val="24"/>
          </w:rPr>
          <w:t>а (объем средств на реализацию ОПОП ВО) _________________________(</w:t>
        </w:r>
        <w:r w:rsidR="005679A2" w:rsidRPr="00E55124">
          <w:rPr>
            <w:rStyle w:val="afd"/>
            <w:rFonts w:ascii="Times New Roman" w:hAnsi="Times New Roman" w:cs="Times New Roman"/>
            <w:i/>
            <w:noProof/>
            <w:sz w:val="24"/>
            <w:szCs w:val="24"/>
          </w:rPr>
          <w:t xml:space="preserve"> код направления  наименование профиль программы  )</w:t>
        </w:r>
        <w:r w:rsidR="005679A2"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_Toc107141088 \h </w:instrText>
        </w:r>
        <w:r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E5512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89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 xml:space="preserve">6.5. Характеристика требований к применяемым механизмам оценки качества образовательной деятельности и подготовки обучающихся </w:t>
        </w:r>
        <w:r w:rsidR="005679A2" w:rsidRPr="00AE1CFF">
          <w:rPr>
            <w:rStyle w:val="afd"/>
            <w:rFonts w:ascii="Times New Roman" w:hAnsi="Times New Roman" w:cs="Times New Roman"/>
            <w:color w:val="FF0000"/>
            <w:sz w:val="24"/>
            <w:szCs w:val="24"/>
          </w:rPr>
          <w:t>по программе бакалавриата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_Toc107141089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27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90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6.5.1 Система внутренней оценки качества образовательной деятельности и подготовки обучающихся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_Toc107141090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27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91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6.5.2. Система внешней оценки качества образовательной деятельности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_Toc107141091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28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92" w:history="1">
        <w:r w:rsidR="005679A2" w:rsidRPr="00E55124">
          <w:rPr>
            <w:rStyle w:val="afd"/>
            <w:rFonts w:ascii="Times New Roman" w:hAnsi="Times New Roman" w:cs="Times New Roman"/>
            <w:sz w:val="24"/>
            <w:szCs w:val="24"/>
          </w:rPr>
          <w:t>7</w:t>
        </w:r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. ВОСПИТЫВАЮЩАЯ (ВОСПИТАТЕЛЬНАЯ) СРЕДА УНИВЕРСИТЕТА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_Toc107141092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29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93" w:history="1">
        <w:r w:rsidR="005679A2" w:rsidRPr="00E55124">
          <w:rPr>
            <w:rStyle w:val="afd"/>
            <w:rFonts w:ascii="Times New Roman" w:hAnsi="Times New Roman" w:cs="Times New Roman"/>
            <w:b/>
            <w:sz w:val="24"/>
            <w:szCs w:val="24"/>
          </w:rPr>
          <w:t>8. УСЛОВИЯ РЕАЛИЗАЦИИ ОБРАЗОВАТЕЛЬНОЙ ПРОГРАММЫ ДЛЯ ЛИЦ С ОГРАНИЧЕННЫМИ ВОЗМОЖНОСТЯМИ ЗДОРОВЬЯ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_Toc107141093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31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5679A2" w:rsidRPr="00E55124" w:rsidRDefault="00F611A0" w:rsidP="00E55124">
      <w:pPr>
        <w:pStyle w:val="15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w:anchor="_Toc107141094" w:history="1">
        <w:r w:rsidR="005679A2" w:rsidRPr="00E55124">
          <w:rPr>
            <w:rStyle w:val="afd"/>
            <w:rFonts w:ascii="Times New Roman" w:eastAsiaTheme="minorHAnsi" w:hAnsi="Times New Roman" w:cs="Times New Roman"/>
            <w:b/>
            <w:bCs/>
            <w:sz w:val="24"/>
            <w:szCs w:val="24"/>
          </w:rPr>
          <w:t xml:space="preserve">9. </w:t>
        </w:r>
        <w:r w:rsidR="005679A2" w:rsidRPr="00E55124">
          <w:rPr>
            <w:rStyle w:val="afd"/>
            <w:rFonts w:ascii="Times New Roman" w:eastAsiaTheme="minorHAnsi" w:hAnsi="Times New Roman" w:cs="Times New Roman"/>
            <w:b/>
            <w:sz w:val="24"/>
            <w:szCs w:val="24"/>
          </w:rPr>
          <w:t>СПИСОК РАЗРАБОТЧИКОВ И ЭКСПЕРТОВ ОПОП</w:t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_Toc107141094 \h </w:instrTex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="005679A2" w:rsidRPr="00E55124">
          <w:rPr>
            <w:rFonts w:ascii="Times New Roman" w:hAnsi="Times New Roman" w:cs="Times New Roman"/>
            <w:webHidden/>
            <w:sz w:val="24"/>
            <w:szCs w:val="24"/>
          </w:rPr>
          <w:t>35</w:t>
        </w:r>
        <w:r w:rsidRPr="00E55124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:rsidR="003C1897" w:rsidRPr="00E55124" w:rsidRDefault="00F611A0" w:rsidP="00E55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124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1464" w:rsidRDefault="00DE146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E0F84" w:rsidRPr="008D2224" w:rsidRDefault="00AE0F84" w:rsidP="008D222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C1897" w:rsidRPr="00D44AD6" w:rsidRDefault="003C1897" w:rsidP="008D2224">
      <w:pPr>
        <w:pStyle w:val="10"/>
      </w:pPr>
      <w:bookmarkStart w:id="110" w:name="_Toc95436790"/>
      <w:bookmarkStart w:id="111" w:name="_Toc95436999"/>
      <w:bookmarkStart w:id="112" w:name="_Toc107141038"/>
      <w:r w:rsidRPr="00D44AD6">
        <w:t>РАЗДЕЛ 1. ОБЩИЕ ПОЛОЖЕНИЯ</w:t>
      </w:r>
      <w:bookmarkEnd w:id="110"/>
      <w:bookmarkEnd w:id="111"/>
      <w:bookmarkEnd w:id="112"/>
    </w:p>
    <w:p w:rsidR="003D3481" w:rsidRPr="003C1897" w:rsidRDefault="003D3481" w:rsidP="003C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97" w:rsidRPr="003C1897" w:rsidRDefault="003C1897" w:rsidP="003C1897">
      <w:pPr>
        <w:spacing w:after="0" w:line="240" w:lineRule="auto"/>
        <w:ind w:firstLine="567"/>
        <w:rPr>
          <w:rFonts w:ascii="Times New Roman" w:hAnsi="Times New Roman" w:cs="Times New Roman"/>
          <w:bCs/>
          <w:color w:val="C00000"/>
          <w:sz w:val="24"/>
          <w:szCs w:val="24"/>
        </w:rPr>
      </w:pPr>
      <w:bookmarkStart w:id="113" w:name="_Toc107141039"/>
      <w:r w:rsidRPr="00D44AD6">
        <w:rPr>
          <w:rStyle w:val="11"/>
          <w:rFonts w:eastAsiaTheme="minorEastAsia"/>
        </w:rPr>
        <w:t>1.1.</w:t>
      </w:r>
      <w:r w:rsidR="003D3481" w:rsidRPr="00D44AD6">
        <w:rPr>
          <w:rStyle w:val="11"/>
          <w:rFonts w:eastAsiaTheme="minorEastAsia"/>
        </w:rPr>
        <w:t xml:space="preserve"> </w:t>
      </w:r>
      <w:r w:rsidRPr="00D44AD6">
        <w:rPr>
          <w:rStyle w:val="11"/>
          <w:rFonts w:eastAsiaTheme="minorEastAsia"/>
        </w:rPr>
        <w:t xml:space="preserve">Назначение основной профессиональной образовательной программы высшего образования </w:t>
      </w:r>
      <w:r w:rsidRPr="00D54F73">
        <w:rPr>
          <w:rStyle w:val="11"/>
          <w:rFonts w:eastAsiaTheme="minorEastAsia"/>
          <w:color w:val="FF0000"/>
        </w:rPr>
        <w:t xml:space="preserve"> бакалавриата</w:t>
      </w:r>
      <w:bookmarkEnd w:id="113"/>
      <w:r w:rsidRPr="003C1897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 </w:t>
      </w:r>
      <w:r w:rsidRPr="003C1897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3C1897">
        <w:rPr>
          <w:rFonts w:ascii="Times New Roman" w:hAnsi="Times New Roman" w:cs="Times New Roman"/>
          <w:bCs/>
          <w:i/>
          <w:color w:val="C00000"/>
          <w:sz w:val="24"/>
          <w:szCs w:val="24"/>
        </w:rPr>
        <w:t>указать код и наименование направления подготовки)</w:t>
      </w:r>
      <w:r w:rsidRPr="003C1897">
        <w:rPr>
          <w:rFonts w:ascii="Times New Roman" w:hAnsi="Times New Roman" w:cs="Times New Roman"/>
          <w:b/>
          <w:bCs/>
          <w:sz w:val="24"/>
          <w:szCs w:val="24"/>
        </w:rPr>
        <w:t>, направленность (профиль) __________________________</w:t>
      </w:r>
      <w:r w:rsidRPr="003C1897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3C1897">
        <w:rPr>
          <w:rFonts w:ascii="Times New Roman" w:hAnsi="Times New Roman" w:cs="Times New Roman"/>
          <w:bCs/>
          <w:i/>
          <w:color w:val="C00000"/>
          <w:sz w:val="24"/>
          <w:szCs w:val="24"/>
        </w:rPr>
        <w:t>указать наименование направленности (профиля) программы)</w:t>
      </w:r>
    </w:p>
    <w:p w:rsidR="003C1897" w:rsidRPr="003C1897" w:rsidRDefault="003C1897" w:rsidP="00A61F14">
      <w:pPr>
        <w:pStyle w:val="a8"/>
        <w:spacing w:before="0" w:beforeAutospacing="0" w:after="0" w:afterAutospacing="0"/>
        <w:rPr>
          <w:i/>
          <w:color w:val="C00000"/>
        </w:rPr>
      </w:pPr>
      <w:r w:rsidRPr="003C1897">
        <w:t xml:space="preserve">Основная профессиональная образовательная программа высшего образования   (ОПОП ВО) бакалавриата, реализуемая ФГБОУ ВО </w:t>
      </w:r>
      <w:r w:rsidR="00A61F14">
        <w:t xml:space="preserve">СКГМИ (ГТУ) </w:t>
      </w:r>
      <w:r w:rsidRPr="003C1897">
        <w:t xml:space="preserve"> по направлению подготовки</w:t>
      </w:r>
      <w:r w:rsidRPr="003C1897">
        <w:rPr>
          <w:bCs/>
        </w:rPr>
        <w:t xml:space="preserve"> ________________________ </w:t>
      </w:r>
      <w:r w:rsidRPr="003C1897">
        <w:rPr>
          <w:bCs/>
          <w:i/>
          <w:color w:val="FF0000"/>
        </w:rPr>
        <w:t>(указать код и наименование направления подготовки)</w:t>
      </w:r>
      <w:r w:rsidRPr="003C1897">
        <w:rPr>
          <w:bCs/>
          <w:color w:val="FF0000"/>
        </w:rPr>
        <w:t>,</w:t>
      </w:r>
      <w:r w:rsidRPr="003C1897">
        <w:rPr>
          <w:bCs/>
        </w:rPr>
        <w:t xml:space="preserve"> </w:t>
      </w:r>
      <w:r w:rsidRPr="003C1897">
        <w:t xml:space="preserve">представляет собой систему документов, разработанную и утвержденную федеральным государственным бюджетным образовательным учреждением высшего образования </w:t>
      </w:r>
      <w:r w:rsidR="00A61F14" w:rsidRPr="00A61F14">
        <w:rPr>
          <w:color w:val="000000"/>
        </w:rPr>
        <w:t>Северо-Кавказски</w:t>
      </w:r>
      <w:r w:rsidR="00A61F14">
        <w:rPr>
          <w:color w:val="000000"/>
        </w:rPr>
        <w:t>м</w:t>
      </w:r>
      <w:r w:rsidR="00A61F14" w:rsidRPr="00A61F14">
        <w:rPr>
          <w:color w:val="000000"/>
        </w:rPr>
        <w:t xml:space="preserve"> </w:t>
      </w:r>
      <w:r w:rsidR="00A61F14">
        <w:rPr>
          <w:color w:val="000000"/>
        </w:rPr>
        <w:t>г</w:t>
      </w:r>
      <w:r w:rsidR="00A61F14" w:rsidRPr="00A61F14">
        <w:rPr>
          <w:color w:val="000000"/>
        </w:rPr>
        <w:t>орно-</w:t>
      </w:r>
      <w:r w:rsidR="00A61F14">
        <w:rPr>
          <w:color w:val="000000"/>
        </w:rPr>
        <w:t>м</w:t>
      </w:r>
      <w:r w:rsidR="00A61F14" w:rsidRPr="00A61F14">
        <w:rPr>
          <w:color w:val="000000"/>
        </w:rPr>
        <w:t>еталлургически</w:t>
      </w:r>
      <w:r w:rsidR="00A61F14">
        <w:rPr>
          <w:color w:val="000000"/>
        </w:rPr>
        <w:t>м</w:t>
      </w:r>
      <w:r w:rsidR="00A61F14" w:rsidRPr="00A61F14">
        <w:rPr>
          <w:color w:val="000000"/>
        </w:rPr>
        <w:t xml:space="preserve"> </w:t>
      </w:r>
      <w:r w:rsidR="00A61F14">
        <w:rPr>
          <w:color w:val="000000"/>
        </w:rPr>
        <w:t>институтом</w:t>
      </w:r>
      <w:r w:rsidR="00A61F14" w:rsidRPr="00A61F14">
        <w:rPr>
          <w:color w:val="000000"/>
        </w:rPr>
        <w:t xml:space="preserve"> (ГОСУДАРСТВЕННЫЙ ТЕХНОЛОГИЧЕСКИЙ УНИВЕРСИТЕТ)»</w:t>
      </w:r>
      <w:r w:rsidR="00A61F14">
        <w:rPr>
          <w:color w:val="000000"/>
        </w:rPr>
        <w:t xml:space="preserve"> </w:t>
      </w:r>
      <w:r w:rsidRPr="003C1897"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3C1897">
        <w:rPr>
          <w:bCs/>
          <w:iCs/>
        </w:rPr>
        <w:t xml:space="preserve">соответствующему направлению подготовки </w:t>
      </w:r>
      <w:r w:rsidRPr="003C1897">
        <w:rPr>
          <w:bCs/>
          <w:iCs/>
          <w:color w:val="FF0000"/>
        </w:rPr>
        <w:t>(</w:t>
      </w:r>
      <w:r w:rsidRPr="003C1897">
        <w:rPr>
          <w:bCs/>
          <w:i/>
          <w:iCs/>
          <w:color w:val="FF0000"/>
        </w:rPr>
        <w:t>указать Приказ Министерства образования и науки РФ об утверждении ФГОС ВО</w:t>
      </w:r>
      <w:r w:rsidRPr="003C1897">
        <w:rPr>
          <w:bCs/>
          <w:iCs/>
        </w:rPr>
        <w:t>)</w:t>
      </w:r>
      <w:r w:rsidRPr="003C1897">
        <w:t xml:space="preserve">, с учетом требований профессионального (-ых) стандарта (- ов)______________________ </w:t>
      </w:r>
      <w:r w:rsidRPr="00854C7B">
        <w:rPr>
          <w:i/>
        </w:rPr>
        <w:t>(</w:t>
      </w:r>
      <w:r w:rsidRPr="00854C7B">
        <w:rPr>
          <w:i/>
          <w:color w:val="FF0000"/>
        </w:rPr>
        <w:t>указать (при наличии</w:t>
      </w:r>
      <w:r w:rsidRPr="00854C7B">
        <w:rPr>
          <w:i/>
        </w:rPr>
        <w:t xml:space="preserve">) </w:t>
      </w:r>
      <w:r w:rsidRPr="00854C7B">
        <w:rPr>
          <w:i/>
          <w:color w:val="FF0000"/>
        </w:rPr>
        <w:t>профессиональные стандарты или требования ЕКС</w:t>
      </w:r>
      <w:r w:rsidR="00A86A6C" w:rsidRPr="00854C7B">
        <w:rPr>
          <w:i/>
          <w:color w:val="FF0000"/>
        </w:rPr>
        <w:t>.</w:t>
      </w:r>
    </w:p>
    <w:p w:rsidR="003C1897" w:rsidRDefault="002168B4" w:rsidP="00D44F4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68B4">
        <w:rPr>
          <w:rFonts w:ascii="Times New Roman" w:hAnsi="Times New Roman" w:cs="Times New Roman"/>
          <w:sz w:val="28"/>
          <w:szCs w:val="28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 с календарным графиком учебного процесса, рабочие программы дисциплин (модулей), программы практик, программу государственной итоговой аттестации, рабочую программу воспитания (для программ бакалавриата и специалитета), оценочные и методические материалы, и другие материалы, обеспечивающие качество подготовки обучающихся, а также необходимые методические материалы, обеспечивающие реализацию соответствующей образовательной технологии</w:t>
      </w:r>
      <w:r w:rsidR="00854C7B">
        <w:rPr>
          <w:rFonts w:ascii="Times New Roman" w:hAnsi="Times New Roman" w:cs="Times New Roman"/>
          <w:sz w:val="28"/>
          <w:szCs w:val="28"/>
        </w:rPr>
        <w:t>.</w:t>
      </w:r>
    </w:p>
    <w:p w:rsidR="00854C7B" w:rsidRDefault="00854C7B" w:rsidP="00D44F4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D44AD6" w:rsidP="008D2224">
      <w:pPr>
        <w:pStyle w:val="10"/>
      </w:pPr>
      <w:bookmarkStart w:id="114" w:name="_Toc107141040"/>
      <w:r>
        <w:t xml:space="preserve">1.2 </w:t>
      </w:r>
      <w:r w:rsidRPr="003C1897">
        <w:t>Используемые определения, термины и сокращения</w:t>
      </w:r>
      <w:bookmarkEnd w:id="114"/>
    </w:p>
    <w:p w:rsidR="003D3481" w:rsidRDefault="003D3481" w:rsidP="00892AE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18" w:rsidRPr="00B03018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 xml:space="preserve">В ОПОП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B03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_________, профиль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программы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«_____________________»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используются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термины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определения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соответствии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Федеральным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законом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«Об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образовании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Российской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Федерации»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от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29.12.2012 г.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№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273-ФЗ.</w:t>
      </w:r>
    </w:p>
    <w:p w:rsidR="00B03018" w:rsidRPr="00B03018" w:rsidRDefault="00B03018" w:rsidP="00B0301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 xml:space="preserve">  </w:t>
      </w:r>
      <w:r w:rsidR="00D44AD6" w:rsidRPr="00B03018">
        <w:rPr>
          <w:rFonts w:ascii="Times New Roman" w:hAnsi="Times New Roman" w:cs="Times New Roman"/>
          <w:b/>
          <w:sz w:val="24"/>
          <w:szCs w:val="24"/>
        </w:rPr>
        <w:t>Термины и</w:t>
      </w:r>
      <w:r w:rsidRPr="00B03018">
        <w:rPr>
          <w:rFonts w:ascii="Times New Roman" w:hAnsi="Times New Roman" w:cs="Times New Roman"/>
          <w:sz w:val="24"/>
          <w:szCs w:val="24"/>
        </w:rPr>
        <w:t xml:space="preserve"> </w:t>
      </w:r>
      <w:r w:rsidR="00D44AD6" w:rsidRPr="00B03018">
        <w:rPr>
          <w:rFonts w:ascii="Times New Roman" w:hAnsi="Times New Roman" w:cs="Times New Roman"/>
          <w:b/>
          <w:sz w:val="24"/>
          <w:szCs w:val="24"/>
        </w:rPr>
        <w:t>определения:</w:t>
      </w:r>
      <w:r w:rsidRPr="00B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18" w:rsidRPr="00B03018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b/>
          <w:sz w:val="24"/>
          <w:szCs w:val="24"/>
        </w:rPr>
        <w:t>Федеральный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государственный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стандарт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совокупность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обязательных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требований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образованию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определенного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уровня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(или)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профессии,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специальности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направлению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подготовки,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утвержденных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федеральным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органом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 нормативно-правовому</w:t>
      </w:r>
      <w:r w:rsidRPr="00B03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регулированию в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сфере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03018" w:rsidRPr="00B03018" w:rsidRDefault="00B03018" w:rsidP="00B03018">
      <w:pPr>
        <w:pStyle w:val="aff2"/>
        <w:tabs>
          <w:tab w:val="left" w:pos="1488"/>
          <w:tab w:val="left" w:pos="1985"/>
          <w:tab w:val="left" w:pos="2244"/>
          <w:tab w:val="left" w:pos="2283"/>
          <w:tab w:val="left" w:pos="2664"/>
          <w:tab w:val="left" w:pos="3238"/>
          <w:tab w:val="left" w:pos="3447"/>
          <w:tab w:val="left" w:pos="3850"/>
          <w:tab w:val="left" w:pos="3955"/>
          <w:tab w:val="left" w:pos="4246"/>
          <w:tab w:val="left" w:pos="4435"/>
          <w:tab w:val="left" w:pos="4807"/>
          <w:tab w:val="left" w:pos="5091"/>
          <w:tab w:val="left" w:pos="5155"/>
          <w:tab w:val="left" w:pos="5451"/>
          <w:tab w:val="left" w:pos="5743"/>
          <w:tab w:val="left" w:pos="6497"/>
          <w:tab w:val="left" w:pos="6531"/>
          <w:tab w:val="left" w:pos="6670"/>
          <w:tab w:val="left" w:pos="6869"/>
          <w:tab w:val="left" w:pos="7303"/>
          <w:tab w:val="left" w:pos="7747"/>
          <w:tab w:val="left" w:pos="7954"/>
          <w:tab w:val="left" w:pos="8400"/>
          <w:tab w:val="left" w:pos="8575"/>
          <w:tab w:val="lef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B03018">
        <w:rPr>
          <w:rFonts w:ascii="Times New Roman" w:hAnsi="Times New Roman" w:cs="Times New Roman"/>
          <w:b/>
          <w:sz w:val="24"/>
          <w:szCs w:val="24"/>
        </w:rPr>
        <w:t xml:space="preserve">-профессиональное образование </w:t>
      </w:r>
      <w:r w:rsidRPr="00B03018">
        <w:rPr>
          <w:rFonts w:ascii="Times New Roman" w:hAnsi="Times New Roman" w:cs="Times New Roman"/>
          <w:sz w:val="24"/>
          <w:szCs w:val="24"/>
        </w:rPr>
        <w:t xml:space="preserve">вид образования,  который направлен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приобретение  обучающимися в процессе освоения  основных  профессиональных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программ </w:t>
      </w:r>
      <w:r w:rsidRPr="00B03018">
        <w:rPr>
          <w:rFonts w:ascii="Times New Roman" w:hAnsi="Times New Roman" w:cs="Times New Roman"/>
          <w:sz w:val="24"/>
          <w:szCs w:val="24"/>
        </w:rPr>
        <w:t xml:space="preserve">знаний,  умений,  навыков и формирование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компетенции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определенных</w:t>
      </w:r>
      <w:r w:rsidRPr="00B030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уровня</w:t>
      </w:r>
      <w:r w:rsidRPr="00B030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объема,</w:t>
      </w:r>
      <w:r w:rsidRPr="00B030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позволяющих</w:t>
      </w:r>
      <w:r w:rsidRPr="00B0301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вести</w:t>
      </w:r>
      <w:r w:rsidRPr="00B030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B0301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деятельность</w:t>
      </w:r>
      <w:r w:rsidRPr="00B0301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определенной</w:t>
      </w:r>
      <w:r w:rsidRPr="00B03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сфере</w:t>
      </w:r>
      <w:r w:rsidRPr="00B03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(или)</w:t>
      </w:r>
      <w:r w:rsidRPr="00B03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выполнять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работу</w:t>
      </w:r>
      <w:r w:rsidRPr="00B030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</w:t>
      </w:r>
      <w:r w:rsidRPr="00B03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конкретным</w:t>
      </w:r>
      <w:r w:rsidRPr="00B030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профессии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или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специальности;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B03018" w:rsidRPr="00B03018" w:rsidRDefault="00B03018" w:rsidP="00B03018">
      <w:pPr>
        <w:pStyle w:val="aff2"/>
        <w:tabs>
          <w:tab w:val="left" w:pos="1488"/>
          <w:tab w:val="left" w:pos="1985"/>
          <w:tab w:val="left" w:pos="2244"/>
          <w:tab w:val="left" w:pos="2283"/>
          <w:tab w:val="left" w:pos="2664"/>
          <w:tab w:val="left" w:pos="3238"/>
          <w:tab w:val="left" w:pos="3447"/>
          <w:tab w:val="left" w:pos="3850"/>
          <w:tab w:val="left" w:pos="3955"/>
          <w:tab w:val="left" w:pos="4246"/>
          <w:tab w:val="left" w:pos="4435"/>
          <w:tab w:val="left" w:pos="4807"/>
          <w:tab w:val="left" w:pos="5091"/>
          <w:tab w:val="left" w:pos="5155"/>
          <w:tab w:val="left" w:pos="5451"/>
          <w:tab w:val="left" w:pos="5743"/>
          <w:tab w:val="left" w:pos="6497"/>
          <w:tab w:val="left" w:pos="6531"/>
          <w:tab w:val="left" w:pos="6670"/>
          <w:tab w:val="left" w:pos="6869"/>
          <w:tab w:val="left" w:pos="7303"/>
          <w:tab w:val="left" w:pos="7747"/>
          <w:tab w:val="left" w:pos="7954"/>
          <w:tab w:val="left" w:pos="8400"/>
          <w:tab w:val="left" w:pos="8575"/>
          <w:tab w:val="left" w:pos="96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b/>
          <w:sz w:val="24"/>
          <w:szCs w:val="24"/>
        </w:rPr>
        <w:t xml:space="preserve">-учебный  план  </w:t>
      </w:r>
      <w:r w:rsidRPr="00B03018">
        <w:rPr>
          <w:rFonts w:ascii="Times New Roman" w:hAnsi="Times New Roman" w:cs="Times New Roman"/>
          <w:sz w:val="24"/>
          <w:szCs w:val="24"/>
        </w:rPr>
        <w:t>документ,  который определяет перечень, трудоемкость,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B030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распределение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</w:t>
      </w:r>
      <w:r w:rsidRPr="00B03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периодам</w:t>
      </w:r>
      <w:r w:rsidRPr="00B03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обучения</w:t>
      </w:r>
      <w:r w:rsidRPr="00B0301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учебных</w:t>
      </w:r>
      <w:r w:rsidRPr="00B03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предметов,</w:t>
      </w:r>
      <w:r w:rsidRPr="00B030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курсов,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дисциплин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(модулей),</w:t>
      </w:r>
      <w:r w:rsidRPr="00B030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практик,</w:t>
      </w:r>
      <w:r w:rsidRPr="00B030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иных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видов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учебной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и,</w:t>
      </w:r>
      <w:r w:rsidRPr="00B030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если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иное</w:t>
      </w:r>
      <w:r w:rsidRPr="00B030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не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установлено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Pr="00B03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законом</w:t>
      </w:r>
      <w:r w:rsidRPr="00B03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от</w:t>
      </w:r>
      <w:r w:rsidRPr="00B0301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29.12.2012</w:t>
      </w:r>
      <w:r w:rsidRPr="00B0301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№</w:t>
      </w:r>
      <w:r w:rsidRPr="00B0301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273-ФЗ</w:t>
      </w:r>
      <w:r w:rsidRPr="00B030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«Об</w:t>
      </w:r>
      <w:r w:rsidRPr="00B030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образовании</w:t>
      </w:r>
      <w:r w:rsidRPr="00B030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Российской</w:t>
      </w:r>
      <w:r w:rsidRPr="00B0301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Федерации»,формы</w:t>
      </w:r>
      <w:r w:rsidRPr="00B0301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промежуточной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аттестации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b/>
          <w:sz w:val="24"/>
          <w:szCs w:val="24"/>
        </w:rPr>
        <w:t xml:space="preserve">-элективная дисциплина (дисциплина по выбору) </w:t>
      </w:r>
      <w:r w:rsidRPr="00B03018">
        <w:rPr>
          <w:rFonts w:ascii="Times New Roman" w:hAnsi="Times New Roman" w:cs="Times New Roman"/>
          <w:sz w:val="24"/>
          <w:szCs w:val="24"/>
        </w:rPr>
        <w:t>– дисциплина ОПОП, входящая в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группу</w:t>
      </w:r>
      <w:r w:rsidRPr="00B0301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более</w:t>
      </w:r>
      <w:r w:rsidRPr="00B030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дисциплин,</w:t>
      </w:r>
      <w:r w:rsidRPr="00B0301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одна</w:t>
      </w:r>
      <w:r w:rsidRPr="00B030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из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которых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после</w:t>
      </w:r>
      <w:r w:rsidRPr="00B030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выбора</w:t>
      </w:r>
      <w:r w:rsidRPr="00B0301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обучающегося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становится</w:t>
      </w:r>
      <w:r w:rsidRPr="00B0301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обязательной для изучения по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данной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ОПОП;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факультативная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дисциплина,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необязательная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для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изучения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освоении ОПОП;</w:t>
      </w:r>
    </w:p>
    <w:p w:rsidR="00B03018" w:rsidRPr="00B03018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физическое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лицо,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осваивающее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программу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бакалавриата;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вид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методы,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способы,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приемы,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характер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воздействия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на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объект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целью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его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изменения,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преобразования;</w:t>
      </w:r>
    </w:p>
    <w:p w:rsidR="00B03018" w:rsidRPr="00D44AD6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AD6">
        <w:rPr>
          <w:rFonts w:ascii="Times New Roman" w:hAnsi="Times New Roman" w:cs="Times New Roman"/>
          <w:sz w:val="24"/>
          <w:szCs w:val="24"/>
        </w:rPr>
        <w:t>-образовательная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программа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–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комплекс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основных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характеристик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образования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(объем, содержание, планируемые результаты), организационно-педагогических условий и в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случаях,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Законом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об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образовании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и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ФГОС, форм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аттестации,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который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представлен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в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виде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учебного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плана,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календарного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учебного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графика,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рабочих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программ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иных компонентов, а также оценочных и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методических</w:t>
      </w:r>
      <w:r w:rsidRPr="00D44A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4AD6">
        <w:rPr>
          <w:rFonts w:ascii="Times New Roman" w:hAnsi="Times New Roman" w:cs="Times New Roman"/>
          <w:sz w:val="24"/>
          <w:szCs w:val="24"/>
        </w:rPr>
        <w:t>материалов;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B03018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B03018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совокупность</w:t>
      </w:r>
      <w:r w:rsidRPr="00B030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0301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программ</w:t>
      </w:r>
      <w:r w:rsidRPr="00B0301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для</w:t>
      </w:r>
      <w:r w:rsidRPr="00B0301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бакалавров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различных профилей, интегрируемых на основании общности фундаментальной подготовки;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объект</w:t>
      </w:r>
      <w:r w:rsidRPr="00B0301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B03018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системы,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предметы,</w:t>
      </w:r>
      <w:r w:rsidRPr="00B030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явления,</w:t>
      </w:r>
      <w:r w:rsidRPr="00B030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процессы,</w:t>
      </w:r>
      <w:r w:rsidRPr="00B030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которые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направлено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воздействие;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область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совокупность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объектов</w:t>
      </w:r>
      <w:r w:rsidRPr="00B0301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деятельности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их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научном,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социальном,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экономическом,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производственном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проявлении;</w:t>
      </w:r>
    </w:p>
    <w:p w:rsidR="00B03018" w:rsidRPr="00B03018" w:rsidRDefault="00B03018" w:rsidP="00B0301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качество образования</w:t>
      </w:r>
      <w:r w:rsidRPr="00B03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03018" w:rsidRPr="00B03018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Pr="00B03018">
        <w:rPr>
          <w:rFonts w:ascii="Times New Roman" w:hAnsi="Times New Roman" w:cs="Times New Roman"/>
          <w:sz w:val="24"/>
          <w:szCs w:val="24"/>
        </w:rPr>
        <w:t>– способность применять знания, умения и личностные качества для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успешной деятельности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в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определенной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области;</w:t>
      </w:r>
    </w:p>
    <w:p w:rsidR="00B03018" w:rsidRPr="00B03018" w:rsidRDefault="00B03018" w:rsidP="00B0301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индикаторы достижения компетенций</w:t>
      </w:r>
      <w:r w:rsidRPr="00B030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компетенцию;</w:t>
      </w:r>
    </w:p>
    <w:p w:rsidR="00B03018" w:rsidRPr="00B03018" w:rsidRDefault="00B03018" w:rsidP="00B0301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 xml:space="preserve">практическая подготовка – </w:t>
      </w:r>
      <w:r w:rsidRPr="00B03018">
        <w:rPr>
          <w:rFonts w:ascii="Times New Roman" w:hAnsi="Times New Roman" w:cs="Times New Roman"/>
          <w:sz w:val="24"/>
          <w:szCs w:val="24"/>
        </w:rPr>
        <w:t>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зачетная</w:t>
      </w:r>
      <w:r w:rsidRPr="00B030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единица</w:t>
      </w:r>
      <w:r w:rsidRPr="00B030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мера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трудоемкости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03018" w:rsidRPr="00B03018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1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030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030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–</w:t>
      </w:r>
      <w:r w:rsidRPr="00B030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усвоенные</w:t>
      </w:r>
      <w:r w:rsidRPr="00B030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знания, умения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и</w:t>
      </w:r>
      <w:r w:rsidRPr="00B030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освоенные</w:t>
      </w:r>
      <w:r w:rsidRPr="00B030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3018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DE1464" w:rsidRPr="00D44AD6" w:rsidRDefault="00DE1464" w:rsidP="0076666C">
      <w:pPr>
        <w:pStyle w:val="10"/>
      </w:pPr>
      <w:bookmarkStart w:id="115" w:name="_Toc94270439"/>
      <w:bookmarkStart w:id="116" w:name="_Toc95437972"/>
      <w:bookmarkStart w:id="117" w:name="_Toc107141041"/>
      <w:r w:rsidRPr="00D44AD6">
        <w:t>Используемые сокращения</w:t>
      </w:r>
      <w:bookmarkEnd w:id="115"/>
      <w:r w:rsidR="00D44AD6" w:rsidRPr="00D44AD6">
        <w:t>:</w:t>
      </w:r>
      <w:bookmarkEnd w:id="116"/>
      <w:bookmarkEnd w:id="117"/>
    </w:p>
    <w:p w:rsidR="00B03018" w:rsidRPr="00DE1464" w:rsidRDefault="00B03018" w:rsidP="00B0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64">
        <w:rPr>
          <w:rFonts w:ascii="Times New Roman" w:hAnsi="Times New Roman" w:cs="Times New Roman"/>
          <w:sz w:val="24"/>
          <w:szCs w:val="24"/>
        </w:rPr>
        <w:t>В</w:t>
      </w:r>
      <w:r w:rsidR="00DE1464" w:rsidRPr="00DE14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1464" w:rsidRPr="00DE1464">
        <w:rPr>
          <w:rFonts w:ascii="Times New Roman" w:hAnsi="Times New Roman" w:cs="Times New Roman"/>
          <w:sz w:val="24"/>
          <w:szCs w:val="24"/>
        </w:rPr>
        <w:t>ОПОП</w:t>
      </w:r>
      <w:r w:rsidR="00DE1464" w:rsidRPr="00DE14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1464" w:rsidRPr="00DE1464">
        <w:rPr>
          <w:rFonts w:ascii="Times New Roman" w:hAnsi="Times New Roman" w:cs="Times New Roman"/>
          <w:sz w:val="24"/>
          <w:szCs w:val="24"/>
        </w:rPr>
        <w:t>используются</w:t>
      </w:r>
      <w:r w:rsidRPr="00DE14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1464" w:rsidRPr="00DE1464">
        <w:rPr>
          <w:rFonts w:ascii="Times New Roman" w:hAnsi="Times New Roman" w:cs="Times New Roman"/>
          <w:sz w:val="24"/>
          <w:szCs w:val="24"/>
        </w:rPr>
        <w:t>следующие</w:t>
      </w:r>
      <w:r w:rsidRPr="00DE14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1464" w:rsidRPr="00DE1464">
        <w:rPr>
          <w:rFonts w:ascii="Times New Roman" w:hAnsi="Times New Roman" w:cs="Times New Roman"/>
          <w:sz w:val="24"/>
          <w:szCs w:val="24"/>
        </w:rPr>
        <w:t>сокращения</w:t>
      </w:r>
      <w:r w:rsidRPr="00DE1464">
        <w:rPr>
          <w:rFonts w:ascii="Times New Roman" w:hAnsi="Times New Roman" w:cs="Times New Roman"/>
          <w:sz w:val="24"/>
          <w:szCs w:val="24"/>
        </w:rPr>
        <w:t>: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>ВО – высшее образование;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з.е. – зачетная единица;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ИДК – индикатор достижения компетенции;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ИУП – индивидуальный учебный план;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КУГ – календарный учебный график;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ЛА и МО – отдел лицензирования, аккредитации и методического обеспечения;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ЛНА – локальный нормативный акт;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НИР – научно-исследовательская работа;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ОВЗ – ограниченные возможности здоровья;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>ОПК – общепрофессиональная компетенция;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ОКВЭД – общий классификатор видов экономической деятельности;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ОТФ – обобщенная трудовая функция;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ОП – образовательная программа;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ОПОП ВО – основная профессиональная образовательная программа высшего образования;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ПД – профессиональная деятельность;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>ПК – профессиональная компетенция;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ПС – профессиональный стандарт; 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РПД – рабочая программа дисциплины;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ПП – программа практики;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>УК – универсальная компетенция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УМУ – учебно-методическое управление;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УП – учебный план;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ЭИОС – электронная информационно-образовательная среда;</w:t>
      </w:r>
    </w:p>
    <w:p w:rsidR="00B03018" w:rsidRPr="00B03018" w:rsidRDefault="00B03018" w:rsidP="00B0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3018">
        <w:rPr>
          <w:rFonts w:ascii="Times New Roman" w:eastAsia="Calibri" w:hAnsi="Times New Roman" w:cs="Times New Roman"/>
          <w:color w:val="000000"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>ФОМ (ФОС) – фонд оценочных материалов (фонд оценочных средств);</w:t>
      </w:r>
    </w:p>
    <w:p w:rsidR="00B03018" w:rsidRPr="00B03018" w:rsidRDefault="00B03018" w:rsidP="00B030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018">
        <w:rPr>
          <w:rFonts w:ascii="Times New Roman" w:hAnsi="Times New Roman" w:cs="Times New Roman"/>
          <w:sz w:val="24"/>
          <w:szCs w:val="24"/>
        </w:rPr>
        <w:t xml:space="preserve">УГСН – укрупненная группа специальностей и направлений </w:t>
      </w:r>
    </w:p>
    <w:p w:rsidR="00B03018" w:rsidRPr="00B03018" w:rsidRDefault="00B03018" w:rsidP="00B0301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DE1464" w:rsidRDefault="00F659CB" w:rsidP="0076666C">
      <w:pPr>
        <w:pStyle w:val="10"/>
      </w:pPr>
      <w:bookmarkStart w:id="118" w:name="_Toc107141042"/>
      <w:r w:rsidRPr="00DE1464">
        <w:t>1.</w:t>
      </w:r>
      <w:r w:rsidR="00D44AD6">
        <w:t>3</w:t>
      </w:r>
      <w:r w:rsidRPr="00DE1464">
        <w:t xml:space="preserve"> </w:t>
      </w:r>
      <w:r w:rsidR="003C1897" w:rsidRPr="00DE1464">
        <w:t>Нормативные документы, регламентирующие разработку образовательной программы бакалавриата</w:t>
      </w:r>
      <w:bookmarkEnd w:id="118"/>
    </w:p>
    <w:p w:rsidR="002168B4" w:rsidRPr="002168B4" w:rsidRDefault="002168B4" w:rsidP="002168B4">
      <w:pPr>
        <w:ind w:left="927"/>
        <w:rPr>
          <w:b/>
          <w:sz w:val="24"/>
          <w:szCs w:val="24"/>
        </w:rPr>
      </w:pPr>
    </w:p>
    <w:p w:rsidR="003C1897" w:rsidRPr="003C1897" w:rsidRDefault="003C1897" w:rsidP="00CC52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 ОПОП ВО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3C1897" w:rsidRPr="003C1897" w:rsidRDefault="003C1897" w:rsidP="00CC52E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Федерации»;</w:t>
      </w:r>
    </w:p>
    <w:p w:rsidR="003C1897" w:rsidRPr="003C1897" w:rsidRDefault="003C1897" w:rsidP="00CC52E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код и наименование направления</w:t>
      </w:r>
      <w:r w:rsidRPr="003C1897">
        <w:rPr>
          <w:rFonts w:ascii="Times New Roman" w:hAnsi="Times New Roman" w:cs="Times New Roman"/>
          <w:sz w:val="24"/>
          <w:szCs w:val="24"/>
        </w:rPr>
        <w:t xml:space="preserve">) (уровень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  <w:r w:rsidR="00D54F73">
        <w:rPr>
          <w:rFonts w:ascii="Times New Roman" w:hAnsi="Times New Roman" w:cs="Times New Roman"/>
          <w:sz w:val="24"/>
          <w:szCs w:val="24"/>
        </w:rPr>
        <w:t>(</w:t>
      </w:r>
      <w:r w:rsidR="00D54F73" w:rsidRPr="00D54F73">
        <w:rPr>
          <w:rFonts w:ascii="Times New Roman" w:hAnsi="Times New Roman" w:cs="Times New Roman"/>
          <w:color w:val="FF0000"/>
          <w:sz w:val="24"/>
          <w:szCs w:val="24"/>
        </w:rPr>
        <w:t>см. ФГОС ВО )</w:t>
      </w:r>
    </w:p>
    <w:p w:rsidR="003C1897" w:rsidRPr="003C1897" w:rsidRDefault="00450473" w:rsidP="00CC52E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50473">
        <w:rPr>
          <w:rFonts w:ascii="Times New Roman" w:hAnsi="Times New Roman" w:cs="Times New Roman"/>
          <w:sz w:val="24"/>
          <w:szCs w:val="24"/>
        </w:rPr>
        <w:t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 w:rsidRPr="003C1897">
        <w:rPr>
          <w:rFonts w:ascii="Times New Roman" w:hAnsi="Times New Roman" w:cs="Times New Roman"/>
          <w:sz w:val="24"/>
          <w:szCs w:val="24"/>
        </w:rPr>
        <w:t xml:space="preserve"> </w:t>
      </w:r>
      <w:r w:rsidR="003C1897" w:rsidRPr="003C1897">
        <w:rPr>
          <w:rFonts w:ascii="Times New Roman" w:hAnsi="Times New Roman" w:cs="Times New Roman"/>
          <w:sz w:val="24"/>
          <w:szCs w:val="24"/>
        </w:rPr>
        <w:t xml:space="preserve">Профессиональный стандарт «______________________________», утвержденный приказом Министерства труда и социальной защиты Российской Федерации от «___»_____ 20__ г. № __н </w:t>
      </w:r>
      <w:r w:rsidR="003C1897" w:rsidRPr="003C1897">
        <w:rPr>
          <w:rFonts w:ascii="Times New Roman" w:hAnsi="Times New Roman" w:cs="Times New Roman"/>
          <w:i/>
          <w:sz w:val="24"/>
          <w:szCs w:val="24"/>
        </w:rPr>
        <w:t>(</w:t>
      </w:r>
      <w:r w:rsidR="003C1897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проф. стандарт (-ты) на который(-ые) ориентирована ОПОП ВО);</w:t>
      </w:r>
    </w:p>
    <w:p w:rsidR="003C1897" w:rsidRPr="003C1897" w:rsidRDefault="003C1897" w:rsidP="00CC52E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  №636 (с изм. 27.03.2020 №490);</w:t>
      </w:r>
    </w:p>
    <w:p w:rsidR="003C1897" w:rsidRPr="00CC52EF" w:rsidRDefault="003C1897" w:rsidP="00CC52E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2EF">
        <w:rPr>
          <w:rFonts w:ascii="Times New Roman" w:hAnsi="Times New Roman" w:cs="Times New Roman"/>
          <w:sz w:val="24"/>
          <w:szCs w:val="24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812FEC" w:rsidRDefault="00812FEC" w:rsidP="0076666C">
      <w:pPr>
        <w:pStyle w:val="10"/>
        <w:rPr>
          <w:highlight w:val="yellow"/>
        </w:rPr>
      </w:pPr>
      <w:bookmarkStart w:id="119" w:name="_Toc95436793"/>
      <w:bookmarkStart w:id="120" w:name="_Toc95437003"/>
      <w:bookmarkStart w:id="121" w:name="_Toc95437974"/>
      <w:bookmarkStart w:id="122" w:name="_Toc107140804"/>
      <w:bookmarkStart w:id="123" w:name="_Toc107141043"/>
      <w:r w:rsidRPr="00CC52EF">
        <w:lastRenderedPageBreak/>
        <w:t>-</w:t>
      </w:r>
      <w:r w:rsidRPr="00CC52EF">
        <w:rPr>
          <w:rFonts w:eastAsiaTheme="minorEastAsia"/>
        </w:rPr>
        <w:t>П</w:t>
      </w:r>
      <w:r w:rsidRPr="00812FEC">
        <w:rPr>
          <w:rFonts w:eastAsiaTheme="minorEastAsia"/>
        </w:rPr>
        <w:t>риказ Минобрнауки России от 12.09.2013 N 1061 (ред. от 15.04.2021) "Об утверждении перечней специальностей и направлений подготовки высшего образования"</w:t>
      </w:r>
      <w:bookmarkEnd w:id="119"/>
      <w:bookmarkEnd w:id="120"/>
      <w:bookmarkEnd w:id="121"/>
      <w:bookmarkEnd w:id="122"/>
      <w:bookmarkEnd w:id="123"/>
      <w:r w:rsidRPr="00812FEC">
        <w:rPr>
          <w:rFonts w:eastAsiaTheme="minorEastAsia"/>
        </w:rPr>
        <w:t xml:space="preserve"> </w:t>
      </w:r>
    </w:p>
    <w:p w:rsidR="003C1897" w:rsidRPr="003C1897" w:rsidRDefault="003C1897" w:rsidP="002168B4">
      <w:pPr>
        <w:widowControl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Иные нормативно-методические акты Минобрнауки России;</w:t>
      </w:r>
    </w:p>
    <w:p w:rsidR="003C1897" w:rsidRPr="003C1897" w:rsidRDefault="003C1897" w:rsidP="00216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Устав ФГБОУ ВО </w:t>
      </w:r>
      <w:r w:rsidR="00742ADD"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28.11.2018 №1071;</w:t>
      </w: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7" w:rsidRDefault="003C1897" w:rsidP="0076666C">
      <w:pPr>
        <w:pStyle w:val="10"/>
      </w:pPr>
      <w:bookmarkStart w:id="124" w:name="_Toc107141044"/>
      <w:r w:rsidRPr="00DE1464">
        <w:t>РАЗДЕЛ 2. ХАРАКТЕРИСТИКА ПРОФЕССИОНАЛЬНОЙ ДЕЯТЕЛЬНОСТИ ВЫПУСКНИКОВ</w:t>
      </w:r>
      <w:bookmarkEnd w:id="124"/>
    </w:p>
    <w:p w:rsidR="00D44AD6" w:rsidRPr="00D44AD6" w:rsidRDefault="00D44AD6" w:rsidP="00D44AD6"/>
    <w:p w:rsidR="003C1897" w:rsidRPr="00D44AD6" w:rsidRDefault="00F659CB" w:rsidP="0076666C">
      <w:pPr>
        <w:pStyle w:val="10"/>
      </w:pPr>
      <w:bookmarkStart w:id="125" w:name="_Toc107141045"/>
      <w:r w:rsidRPr="00D44AD6">
        <w:t xml:space="preserve">2.1 </w:t>
      </w:r>
      <w:r w:rsidR="003C1897" w:rsidRPr="00D44AD6">
        <w:t>Общее описание профессиональной деятельности выпускников</w:t>
      </w:r>
      <w:bookmarkEnd w:id="125"/>
    </w:p>
    <w:p w:rsidR="003C1897" w:rsidRPr="003C1897" w:rsidRDefault="003C1897" w:rsidP="003C18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3C1897" w:rsidRPr="003C1897" w:rsidRDefault="003C1897" w:rsidP="003C18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Область (области) и сфера (сферы) профессиональной деятельности, в которых могут работать выпускники, освоившие программу </w:t>
      </w:r>
      <w:r w:rsidRPr="00AE0F84"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бакалавриата</w:t>
      </w:r>
      <w:r w:rsidR="00D54F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E0F84" w:rsidRPr="00AE0F84">
        <w:rPr>
          <w:rFonts w:ascii="Times New Roman" w:hAnsi="Times New Roman" w:cs="Times New Roman"/>
          <w:i/>
          <w:color w:val="FF0000"/>
          <w:sz w:val="24"/>
          <w:szCs w:val="24"/>
        </w:rPr>
        <w:t>(магистратуры. специалитета)</w:t>
      </w:r>
      <w:r w:rsidRPr="00AE0F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54F73" w:rsidRDefault="00D54F73" w:rsidP="003C1897">
      <w:pPr>
        <w:pStyle w:val="Default"/>
        <w:jc w:val="both"/>
        <w:rPr>
          <w:b/>
          <w:i/>
          <w:color w:val="C00000"/>
        </w:rPr>
      </w:pPr>
      <w:r w:rsidRPr="00D54F73">
        <w:rPr>
          <w:b/>
          <w:i/>
          <w:color w:val="C00000"/>
        </w:rPr>
        <w:t xml:space="preserve"> Информация из ФГОС ВО  ( в соответствии с уровнем подг</w:t>
      </w:r>
      <w:r>
        <w:rPr>
          <w:b/>
          <w:i/>
          <w:color w:val="C00000"/>
        </w:rPr>
        <w:t>о</w:t>
      </w:r>
      <w:r w:rsidRPr="00D54F73">
        <w:rPr>
          <w:b/>
          <w:i/>
          <w:color w:val="C00000"/>
        </w:rPr>
        <w:t>товк</w:t>
      </w:r>
      <w:r>
        <w:rPr>
          <w:b/>
          <w:i/>
          <w:color w:val="C00000"/>
        </w:rPr>
        <w:t>и</w:t>
      </w:r>
      <w:r w:rsidRPr="00D54F73">
        <w:rPr>
          <w:b/>
          <w:i/>
          <w:color w:val="C00000"/>
        </w:rPr>
        <w:t xml:space="preserve"> ) </w:t>
      </w:r>
    </w:p>
    <w:p w:rsidR="003C1897" w:rsidRDefault="003C1897" w:rsidP="003C1897">
      <w:pPr>
        <w:pStyle w:val="Default"/>
        <w:jc w:val="both"/>
        <w:rPr>
          <w:color w:val="C00000"/>
        </w:rPr>
      </w:pPr>
      <w:r w:rsidRPr="00D54F73">
        <w:rPr>
          <w:b/>
          <w:i/>
          <w:color w:val="C00000"/>
        </w:rPr>
        <w:t>Приводится</w:t>
      </w:r>
      <w:r w:rsidRPr="003C1897">
        <w:rPr>
          <w:i/>
          <w:color w:val="C00000"/>
        </w:rPr>
        <w:t xml:space="preserve"> характеристика области и сферы (сфер)</w:t>
      </w:r>
      <w:r w:rsidRPr="003C1897">
        <w:rPr>
          <w:color w:val="C00000"/>
        </w:rPr>
        <w:t xml:space="preserve"> </w:t>
      </w:r>
      <w:r w:rsidRPr="003C1897">
        <w:rPr>
          <w:i/>
          <w:color w:val="C00000"/>
        </w:rPr>
        <w:t>профессиональной деятельности, информация  переносится из п 1.11 ФГОС ВО с уточнением (расширением) описания сфер профессиональной деятельности. В соответствии с п.3.6 ФГОС ВО «… не менее,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3C1897">
        <w:rPr>
          <w:color w:val="C00000"/>
        </w:rPr>
        <w:t xml:space="preserve"> </w:t>
      </w:r>
      <w:r w:rsidRPr="003C1897">
        <w:rPr>
          <w:i/>
          <w:color w:val="C00000"/>
        </w:rPr>
        <w:t>области и сферы профессиональной деятельности, в которых могут работать выпускники программы бакалавриата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работника».</w:t>
      </w:r>
      <w:r w:rsidRPr="003C1897">
        <w:rPr>
          <w:color w:val="C00000"/>
        </w:rPr>
        <w:t xml:space="preserve"> </w:t>
      </w:r>
    </w:p>
    <w:p w:rsidR="00CC52EF" w:rsidRDefault="00CC52EF" w:rsidP="0076666C">
      <w:pPr>
        <w:pStyle w:val="10"/>
      </w:pPr>
    </w:p>
    <w:p w:rsidR="003C1897" w:rsidRDefault="003C1897" w:rsidP="0076666C">
      <w:pPr>
        <w:pStyle w:val="10"/>
      </w:pPr>
      <w:bookmarkStart w:id="126" w:name="_Toc107141046"/>
      <w:r w:rsidRPr="003C1897">
        <w:t>2.1.2. Тип (типы) задач профессиональной деятельности выпускников</w:t>
      </w:r>
      <w:bookmarkEnd w:id="126"/>
    </w:p>
    <w:p w:rsidR="00D44AD6" w:rsidRPr="00D44AD6" w:rsidRDefault="00D44AD6" w:rsidP="00D44AD6">
      <w:pPr>
        <w:spacing w:after="0" w:line="240" w:lineRule="auto"/>
      </w:pPr>
    </w:p>
    <w:p w:rsidR="00D54F73" w:rsidRDefault="00D54F73" w:rsidP="00D54F73">
      <w:pPr>
        <w:pStyle w:val="Default"/>
        <w:jc w:val="both"/>
        <w:rPr>
          <w:b/>
          <w:i/>
          <w:color w:val="C00000"/>
        </w:rPr>
      </w:pPr>
      <w:r w:rsidRPr="00D54F73">
        <w:rPr>
          <w:b/>
          <w:i/>
          <w:color w:val="C00000"/>
        </w:rPr>
        <w:t>Информация из ФГОС ВО  ( в соответствии с уровнем подг</w:t>
      </w:r>
      <w:r>
        <w:rPr>
          <w:b/>
          <w:i/>
          <w:color w:val="C00000"/>
        </w:rPr>
        <w:t>о</w:t>
      </w:r>
      <w:r w:rsidRPr="00D54F73">
        <w:rPr>
          <w:b/>
          <w:i/>
          <w:color w:val="C00000"/>
        </w:rPr>
        <w:t>товк</w:t>
      </w:r>
      <w:r>
        <w:rPr>
          <w:b/>
          <w:i/>
          <w:color w:val="C00000"/>
        </w:rPr>
        <w:t>и</w:t>
      </w:r>
      <w:r w:rsidRPr="00D54F73">
        <w:rPr>
          <w:b/>
          <w:i/>
          <w:color w:val="C00000"/>
        </w:rPr>
        <w:t xml:space="preserve"> ) </w:t>
      </w:r>
    </w:p>
    <w:p w:rsidR="003C1897" w:rsidRPr="003C1897" w:rsidRDefault="00D54F73" w:rsidP="00D44AD6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3C1897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Перечень типов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3C1897"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задач профессиональной деятельности выпускников переносится из </w:t>
      </w:r>
      <w:r w:rsidR="00DF0E1C">
        <w:rPr>
          <w:rFonts w:ascii="Times New Roman" w:hAnsi="Times New Roman" w:cs="Times New Roman"/>
          <w:i/>
          <w:color w:val="C00000"/>
          <w:sz w:val="24"/>
          <w:szCs w:val="24"/>
        </w:rPr>
        <w:t>п.1</w:t>
      </w:r>
      <w:r w:rsidR="003C1897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.12 ФГОС ВО 3++ (выпускник должен быть готов к решению не менее одного типа задач профессиональной деятельности в соответствии с п.</w:t>
      </w:r>
      <w:r w:rsidR="00015340"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3C1897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3.6. ФГОС ВО 3++).</w:t>
      </w:r>
    </w:p>
    <w:p w:rsidR="00AF171C" w:rsidRDefault="00AF171C" w:rsidP="0076666C">
      <w:pPr>
        <w:pStyle w:val="10"/>
      </w:pPr>
    </w:p>
    <w:p w:rsidR="003C1897" w:rsidRPr="00D44AD6" w:rsidRDefault="003C1897" w:rsidP="0076666C">
      <w:pPr>
        <w:pStyle w:val="10"/>
      </w:pPr>
      <w:bookmarkStart w:id="127" w:name="_Toc107141047"/>
      <w:r w:rsidRPr="00D44AD6">
        <w:t>2.1.3. Объекты  (или области знаний) профессиональной деятельности выпускников</w:t>
      </w:r>
      <w:bookmarkEnd w:id="127"/>
    </w:p>
    <w:p w:rsidR="00AF171C" w:rsidRDefault="00AF171C" w:rsidP="003C1897">
      <w:pPr>
        <w:spacing w:after="0" w:line="240" w:lineRule="auto"/>
        <w:ind w:firstLine="567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3C1897" w:rsidRPr="003C1897" w:rsidRDefault="003C1897" w:rsidP="003C1897">
      <w:pPr>
        <w:spacing w:after="0" w:line="240" w:lineRule="auto"/>
        <w:ind w:firstLine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Перечень основных объектов (или областей знаний) профессиональной деятельности выпускников  </w:t>
      </w:r>
      <w:r w:rsidRPr="003C1897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 необходимости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определяется разработчиком ОПОП самостоятельно.</w:t>
      </w:r>
    </w:p>
    <w:p w:rsidR="003C1897" w:rsidRPr="003C1897" w:rsidRDefault="003C1897" w:rsidP="0076666C">
      <w:pPr>
        <w:pStyle w:val="10"/>
      </w:pPr>
    </w:p>
    <w:p w:rsidR="003C1897" w:rsidRPr="00D44AD6" w:rsidRDefault="00F659CB" w:rsidP="0076666C">
      <w:pPr>
        <w:pStyle w:val="10"/>
      </w:pPr>
      <w:bookmarkStart w:id="128" w:name="_Toc107141048"/>
      <w:r w:rsidRPr="00D44AD6">
        <w:t xml:space="preserve">2.2 </w:t>
      </w:r>
      <w:r w:rsidR="003C1897" w:rsidRPr="00D44AD6">
        <w:t>Перечень основных задач профессиональной деятельности выпускников (по типам)</w:t>
      </w:r>
      <w:bookmarkEnd w:id="1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2352"/>
        <w:gridCol w:w="2472"/>
        <w:gridCol w:w="2791"/>
      </w:tblGrid>
      <w:tr w:rsidR="003C1897" w:rsidRPr="003C1897" w:rsidTr="00C57F73">
        <w:tc>
          <w:tcPr>
            <w:tcW w:w="1180" w:type="pct"/>
          </w:tcPr>
          <w:p w:rsidR="003C1897" w:rsidRPr="003C1897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1180" w:type="pct"/>
          </w:tcPr>
          <w:p w:rsidR="003C1897" w:rsidRPr="003C1897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b/>
                <w:sz w:val="24"/>
                <w:szCs w:val="24"/>
              </w:rPr>
              <w:t>Типы задач* профессиональной деятельности</w:t>
            </w:r>
          </w:p>
        </w:tc>
        <w:tc>
          <w:tcPr>
            <w:tcW w:w="1240" w:type="pct"/>
          </w:tcPr>
          <w:p w:rsidR="003C1897" w:rsidRPr="003C1897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профессиональной деятельности**</w:t>
            </w:r>
          </w:p>
        </w:tc>
        <w:tc>
          <w:tcPr>
            <w:tcW w:w="1400" w:type="pct"/>
          </w:tcPr>
          <w:p w:rsidR="003C1897" w:rsidRPr="003C1897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 профессиональной деятельности (или области знания)</w:t>
            </w:r>
          </w:p>
          <w:p w:rsidR="003C1897" w:rsidRPr="003C1897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897" w:rsidRPr="003C1897" w:rsidTr="00C57F73">
        <w:trPr>
          <w:trHeight w:val="1947"/>
        </w:trPr>
        <w:tc>
          <w:tcPr>
            <w:tcW w:w="1180" w:type="pct"/>
            <w:vMerge w:val="restart"/>
          </w:tcPr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06</w:t>
            </w:r>
            <w:r w:rsid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hyperlink r:id="rId8" w:history="1">
              <w:r w:rsidRPr="00C57F73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Связь, информационные и коммуникационные технологии</w:t>
              </w:r>
            </w:hyperlink>
          </w:p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80" w:type="pct"/>
          </w:tcPr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1240" w:type="pct"/>
          </w:tcPr>
          <w:p w:rsidR="003C1897" w:rsidRPr="00C57F73" w:rsidRDefault="003C1897" w:rsidP="00C57F73">
            <w:pPr>
              <w:pStyle w:val="a8"/>
              <w:spacing w:before="0" w:beforeAutospacing="0" w:after="0" w:afterAutospacing="0"/>
              <w:ind w:firstLine="0"/>
              <w:jc w:val="center"/>
              <w:rPr>
                <w:color w:val="FF0000"/>
              </w:rPr>
            </w:pPr>
            <w:r w:rsidRPr="00C57F73">
              <w:rPr>
                <w:color w:val="FF0000"/>
              </w:rPr>
              <w:t>Исследование, разработка, внедрение и сопровождение информационных технологий и систем</w:t>
            </w:r>
          </w:p>
          <w:p w:rsidR="003C1897" w:rsidRPr="00C57F73" w:rsidRDefault="003C1897" w:rsidP="00C57F73">
            <w:pPr>
              <w:pStyle w:val="a8"/>
              <w:spacing w:before="0" w:beforeAutospacing="0" w:after="0" w:afterAutospacing="0"/>
              <w:ind w:firstLine="0"/>
              <w:jc w:val="center"/>
              <w:rPr>
                <w:color w:val="FF0000"/>
              </w:rPr>
            </w:pPr>
          </w:p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pct"/>
          </w:tcPr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сферах цифровой экономики</w:t>
            </w:r>
          </w:p>
        </w:tc>
      </w:tr>
      <w:tr w:rsidR="003C1897" w:rsidRPr="003C1897" w:rsidTr="00C57F73">
        <w:trPr>
          <w:trHeight w:val="3076"/>
        </w:trPr>
        <w:tc>
          <w:tcPr>
            <w:tcW w:w="1180" w:type="pct"/>
            <w:vMerge/>
          </w:tcPr>
          <w:p w:rsidR="003C1897" w:rsidRPr="003C1897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80" w:type="pct"/>
          </w:tcPr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Проектный </w:t>
            </w:r>
          </w:p>
        </w:tc>
        <w:tc>
          <w:tcPr>
            <w:tcW w:w="1240" w:type="pct"/>
          </w:tcPr>
          <w:p w:rsidR="003C1897" w:rsidRPr="00C57F73" w:rsidRDefault="003C1897" w:rsidP="00C57F73">
            <w:pPr>
              <w:pStyle w:val="a8"/>
              <w:spacing w:before="0" w:beforeAutospacing="0" w:after="0" w:afterAutospacing="0"/>
              <w:ind w:firstLine="0"/>
              <w:rPr>
                <w:color w:val="FF0000"/>
              </w:rPr>
            </w:pPr>
            <w:r w:rsidRPr="00C57F73">
              <w:rPr>
                <w:color w:val="FF000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pct"/>
          </w:tcPr>
          <w:p w:rsidR="003C1897" w:rsidRPr="00C57F73" w:rsidRDefault="003C1897" w:rsidP="00C57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F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Проекты в области телекоммуникационных систем (Проектирование объектов и систем связи, телекоммуникационных систем)</w:t>
            </w:r>
          </w:p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897" w:rsidRPr="00C57F73" w:rsidRDefault="003C1897" w:rsidP="00C57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1897" w:rsidRPr="00C57F73" w:rsidRDefault="003C1897" w:rsidP="00C57F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</w:rPr>
      </w:pPr>
      <w:r w:rsidRPr="00C57F73">
        <w:rPr>
          <w:rFonts w:ascii="Times New Roman" w:hAnsi="Times New Roman" w:cs="Times New Roman"/>
          <w:i/>
          <w:iCs/>
          <w:color w:val="C00000"/>
        </w:rPr>
        <w:t>*</w:t>
      </w:r>
      <w:r w:rsidRPr="00C57F73">
        <w:rPr>
          <w:rFonts w:ascii="Times New Roman" w:hAnsi="Times New Roman" w:cs="Times New Roman"/>
          <w:color w:val="C00000"/>
        </w:rPr>
        <w:t xml:space="preserve"> </w:t>
      </w:r>
      <w:r w:rsidRPr="00C57F73">
        <w:rPr>
          <w:rFonts w:ascii="Times New Roman" w:hAnsi="Times New Roman" w:cs="Times New Roman"/>
          <w:i/>
          <w:color w:val="C00000"/>
        </w:rPr>
        <w:t>Типы задач установлены ФГОС ВО 3++п.1.12. Разработчик ОПОП устанавливает тип (типы) задач только из перечня, представленного в п.1.12 ФГОС ВО</w:t>
      </w:r>
      <w:r w:rsidR="00C57F73" w:rsidRPr="00C57F73">
        <w:rPr>
          <w:rFonts w:ascii="Times New Roman" w:hAnsi="Times New Roman" w:cs="Times New Roman"/>
          <w:i/>
          <w:color w:val="C00000"/>
        </w:rPr>
        <w:t>.</w:t>
      </w:r>
    </w:p>
    <w:p w:rsidR="003C1897" w:rsidRPr="00C57F73" w:rsidRDefault="003C1897" w:rsidP="00C57F73">
      <w:pPr>
        <w:pStyle w:val="af3"/>
        <w:rPr>
          <w:color w:val="C00000"/>
          <w:sz w:val="22"/>
          <w:szCs w:val="22"/>
        </w:rPr>
      </w:pPr>
      <w:r w:rsidRPr="00C57F73">
        <w:rPr>
          <w:color w:val="C00000"/>
          <w:sz w:val="22"/>
          <w:szCs w:val="22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3C1897" w:rsidRPr="00C57F73" w:rsidRDefault="003C1897" w:rsidP="00C57F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</w:rPr>
      </w:pPr>
      <w:r w:rsidRPr="00C57F73">
        <w:rPr>
          <w:rFonts w:ascii="Times New Roman" w:hAnsi="Times New Roman" w:cs="Times New Roman"/>
          <w:i/>
          <w:iCs/>
          <w:color w:val="C00000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C57F73" w:rsidRPr="003C1897" w:rsidRDefault="00C57F73" w:rsidP="0076666C">
      <w:pPr>
        <w:pStyle w:val="10"/>
      </w:pPr>
    </w:p>
    <w:p w:rsidR="003C1897" w:rsidRPr="003C1897" w:rsidRDefault="00F659CB" w:rsidP="0076666C">
      <w:pPr>
        <w:pStyle w:val="10"/>
        <w:rPr>
          <w:spacing w:val="-4"/>
        </w:rPr>
      </w:pPr>
      <w:bookmarkStart w:id="129" w:name="_Toc107141049"/>
      <w:r w:rsidRPr="00D44AD6">
        <w:t>2.3</w:t>
      </w:r>
      <w:r w:rsidRPr="00F659CB">
        <w:t xml:space="preserve"> </w:t>
      </w:r>
      <w:r w:rsidR="003C1897" w:rsidRPr="00F659CB">
        <w:t>Перечень профессиональных стандартов, соотнесенных с ФГОС ВО</w:t>
      </w:r>
      <w:bookmarkEnd w:id="129"/>
      <w:r w:rsidR="003C1897" w:rsidRPr="003C1897">
        <w:t xml:space="preserve"> </w:t>
      </w:r>
    </w:p>
    <w:p w:rsidR="002B31FD" w:rsidRDefault="002B31FD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C00000"/>
          <w:spacing w:val="-4"/>
          <w:sz w:val="24"/>
          <w:szCs w:val="24"/>
          <w:highlight w:val="yellow"/>
        </w:rPr>
      </w:pPr>
    </w:p>
    <w:tbl>
      <w:tblPr>
        <w:tblStyle w:val="af8"/>
        <w:tblW w:w="5000" w:type="pct"/>
        <w:tblLook w:val="04A0"/>
      </w:tblPr>
      <w:tblGrid>
        <w:gridCol w:w="4393"/>
        <w:gridCol w:w="5574"/>
      </w:tblGrid>
      <w:tr w:rsidR="002B31FD" w:rsidTr="00F659CB">
        <w:tc>
          <w:tcPr>
            <w:tcW w:w="2204" w:type="pct"/>
            <w:vAlign w:val="center"/>
          </w:tcPr>
          <w:p w:rsidR="002B31FD" w:rsidRDefault="002B31FD" w:rsidP="002B3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C00000"/>
                <w:spacing w:val="-4"/>
                <w:sz w:val="24"/>
                <w:szCs w:val="24"/>
                <w:highlight w:val="yellow"/>
              </w:rPr>
            </w:pPr>
            <w:r w:rsidRPr="002B31FD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796" w:type="pct"/>
          </w:tcPr>
          <w:p w:rsidR="002B31FD" w:rsidRDefault="002B31FD" w:rsidP="002B3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C00000"/>
                <w:spacing w:val="-4"/>
                <w:sz w:val="24"/>
                <w:szCs w:val="24"/>
                <w:highlight w:val="yellow"/>
              </w:rPr>
            </w:pPr>
            <w:r w:rsidRPr="002B31FD">
              <w:rPr>
                <w:rFonts w:ascii="Times New Roman" w:hAnsi="Times New Roman"/>
                <w:b/>
                <w:sz w:val="24"/>
                <w:szCs w:val="24"/>
              </w:rPr>
              <w:t>Основание (ПС, анализ опыта)</w:t>
            </w:r>
          </w:p>
        </w:tc>
      </w:tr>
      <w:tr w:rsidR="002B31FD" w:rsidTr="00F659CB">
        <w:tc>
          <w:tcPr>
            <w:tcW w:w="2204" w:type="pct"/>
            <w:vAlign w:val="center"/>
          </w:tcPr>
          <w:p w:rsidR="002B31FD" w:rsidRPr="002B31FD" w:rsidRDefault="002B31FD" w:rsidP="006C1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FD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</w:p>
        </w:tc>
        <w:tc>
          <w:tcPr>
            <w:tcW w:w="2796" w:type="pct"/>
          </w:tcPr>
          <w:p w:rsidR="002B31FD" w:rsidRDefault="002B31FD" w:rsidP="003C189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C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2B31FD" w:rsidTr="00F659CB">
        <w:tc>
          <w:tcPr>
            <w:tcW w:w="2204" w:type="pct"/>
            <w:vAlign w:val="center"/>
          </w:tcPr>
          <w:p w:rsidR="002B31FD" w:rsidRPr="002B31FD" w:rsidRDefault="002B31FD" w:rsidP="006C1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1FD">
              <w:rPr>
                <w:rFonts w:ascii="Times New Roman" w:hAnsi="Times New Roman"/>
                <w:sz w:val="24"/>
                <w:szCs w:val="24"/>
              </w:rPr>
              <w:t xml:space="preserve">ПК-2. </w:t>
            </w:r>
          </w:p>
        </w:tc>
        <w:tc>
          <w:tcPr>
            <w:tcW w:w="2796" w:type="pct"/>
          </w:tcPr>
          <w:p w:rsidR="002B31FD" w:rsidRDefault="002B31FD" w:rsidP="003C189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C00000"/>
                <w:spacing w:val="-4"/>
                <w:sz w:val="24"/>
                <w:szCs w:val="24"/>
                <w:highlight w:val="yellow"/>
              </w:rPr>
            </w:pPr>
          </w:p>
        </w:tc>
      </w:tr>
      <w:tr w:rsidR="002B31FD" w:rsidTr="00F659CB">
        <w:tc>
          <w:tcPr>
            <w:tcW w:w="2204" w:type="pct"/>
            <w:vAlign w:val="center"/>
          </w:tcPr>
          <w:p w:rsidR="002B31FD" w:rsidRPr="002B31FD" w:rsidRDefault="002B31FD" w:rsidP="006C1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1FD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</w:p>
        </w:tc>
        <w:tc>
          <w:tcPr>
            <w:tcW w:w="2796" w:type="pct"/>
          </w:tcPr>
          <w:p w:rsidR="002B31FD" w:rsidRDefault="002B31FD" w:rsidP="003C189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C00000"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2B31FD" w:rsidRDefault="002B31FD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C00000"/>
          <w:spacing w:val="-4"/>
          <w:sz w:val="24"/>
          <w:szCs w:val="24"/>
          <w:highlight w:val="yellow"/>
        </w:rPr>
      </w:pPr>
    </w:p>
    <w:p w:rsidR="003C1897" w:rsidRPr="003C1897" w:rsidRDefault="003C1897" w:rsidP="00F659C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</w:pPr>
      <w:r w:rsidRPr="00F659CB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3C1897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3++ </w:t>
      </w:r>
      <w:r w:rsidRPr="003C1897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3C1897">
        <w:rPr>
          <w:rFonts w:ascii="Times New Roman" w:hAnsi="Times New Roman" w:cs="Times New Roman"/>
          <w:bCs/>
          <w:i/>
          <w:color w:val="C00000"/>
          <w:sz w:val="24"/>
          <w:szCs w:val="24"/>
        </w:rPr>
        <w:t xml:space="preserve">устанавливаются в соответствии с приказом Минтруда </w:t>
      </w:r>
      <w:r w:rsidRPr="003C1897">
        <w:rPr>
          <w:rFonts w:ascii="Times New Roman" w:hAnsi="Times New Roman" w:cs="Times New Roman"/>
          <w:bCs/>
          <w:i/>
          <w:color w:val="C00000"/>
          <w:sz w:val="24"/>
          <w:szCs w:val="24"/>
        </w:rPr>
        <w:lastRenderedPageBreak/>
        <w:t xml:space="preserve">России от 29.09.2014 № 667н «О реестре профессиональных стандартов (перечне видов профессиональной деятельности)» -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profstandart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rosmintrud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ru</w:t>
      </w:r>
      <w:r w:rsidRPr="003C1897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 xml:space="preserve"> ) и указывает в ОПОП.</w:t>
      </w:r>
    </w:p>
    <w:p w:rsidR="003C1897" w:rsidRDefault="003C1897" w:rsidP="00F659CB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специалитет –7 уровень квалификации с учетом требований к образованию и обучению, указанных в профессиональном стандарте.</w:t>
      </w:r>
    </w:p>
    <w:p w:rsidR="00C57F73" w:rsidRPr="003C1897" w:rsidRDefault="00C57F73" w:rsidP="0076666C">
      <w:pPr>
        <w:pStyle w:val="10"/>
      </w:pPr>
    </w:p>
    <w:p w:rsidR="003C1897" w:rsidRPr="00D44AD6" w:rsidRDefault="00F659CB" w:rsidP="0076666C">
      <w:pPr>
        <w:pStyle w:val="10"/>
      </w:pPr>
      <w:bookmarkStart w:id="130" w:name="_Toc107141050"/>
      <w:r w:rsidRPr="00D44AD6">
        <w:t xml:space="preserve">2.4 </w:t>
      </w:r>
      <w:r w:rsidR="003C1897" w:rsidRPr="00D44AD6">
        <w:t>Перечень обобщенных  трудовых функций (ОТФ) и трудовых функций (ТФ)</w:t>
      </w:r>
      <w:bookmarkEnd w:id="130"/>
    </w:p>
    <w:tbl>
      <w:tblPr>
        <w:tblStyle w:val="TableNormal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3"/>
        <w:gridCol w:w="890"/>
        <w:gridCol w:w="1930"/>
        <w:gridCol w:w="964"/>
        <w:gridCol w:w="2490"/>
        <w:gridCol w:w="1081"/>
        <w:gridCol w:w="829"/>
      </w:tblGrid>
      <w:tr w:rsidR="002D2AA5" w:rsidRPr="00E33D31" w:rsidTr="002D2AA5">
        <w:trPr>
          <w:trHeight w:val="603"/>
        </w:trPr>
        <w:tc>
          <w:tcPr>
            <w:tcW w:w="806" w:type="pct"/>
            <w:vMerge w:val="restart"/>
            <w:vAlign w:val="center"/>
          </w:tcPr>
          <w:p w:rsidR="002D2AA5" w:rsidRPr="002D2AA5" w:rsidRDefault="002D2AA5" w:rsidP="002D2AA5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Код и</w:t>
            </w:r>
            <w:r w:rsidRPr="002D2AA5">
              <w:rPr>
                <w:b/>
                <w:spacing w:val="1"/>
                <w:lang w:val="ru-RU"/>
              </w:rPr>
              <w:t xml:space="preserve"> </w:t>
            </w:r>
            <w:r w:rsidRPr="002D2AA5">
              <w:rPr>
                <w:b/>
                <w:lang w:val="ru-RU"/>
              </w:rPr>
              <w:t>наименование</w:t>
            </w:r>
            <w:r w:rsidRPr="002D2AA5">
              <w:rPr>
                <w:b/>
                <w:spacing w:val="1"/>
                <w:lang w:val="ru-RU"/>
              </w:rPr>
              <w:t xml:space="preserve"> </w:t>
            </w:r>
            <w:r w:rsidRPr="002D2AA5">
              <w:rPr>
                <w:b/>
                <w:lang w:val="ru-RU"/>
              </w:rPr>
              <w:t>профессионального</w:t>
            </w:r>
            <w:r w:rsidRPr="002D2AA5">
              <w:rPr>
                <w:b/>
                <w:spacing w:val="-2"/>
                <w:lang w:val="ru-RU"/>
              </w:rPr>
              <w:t xml:space="preserve"> </w:t>
            </w:r>
            <w:r w:rsidRPr="002D2AA5">
              <w:rPr>
                <w:b/>
                <w:lang w:val="ru-RU"/>
              </w:rPr>
              <w:t>стандарта</w:t>
            </w:r>
          </w:p>
        </w:tc>
        <w:tc>
          <w:tcPr>
            <w:tcW w:w="1939" w:type="pct"/>
            <w:gridSpan w:val="3"/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  <w:spacing w:val="-3"/>
                <w:lang w:val="ru-RU"/>
              </w:rPr>
            </w:pPr>
            <w:r w:rsidRPr="002D2AA5">
              <w:rPr>
                <w:b/>
                <w:lang w:val="ru-RU"/>
              </w:rPr>
              <w:t>Обобщенные</w:t>
            </w:r>
            <w:r w:rsidRPr="002D2AA5">
              <w:rPr>
                <w:b/>
                <w:spacing w:val="-5"/>
              </w:rPr>
              <w:t xml:space="preserve"> </w:t>
            </w:r>
            <w:r w:rsidRPr="002D2AA5">
              <w:rPr>
                <w:b/>
                <w:lang w:val="ru-RU"/>
              </w:rPr>
              <w:t>трудовые</w:t>
            </w:r>
            <w:r w:rsidRPr="002D2AA5">
              <w:rPr>
                <w:b/>
                <w:spacing w:val="-3"/>
              </w:rPr>
              <w:t xml:space="preserve"> </w:t>
            </w:r>
          </w:p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функции</w:t>
            </w:r>
          </w:p>
        </w:tc>
        <w:tc>
          <w:tcPr>
            <w:tcW w:w="2255" w:type="pct"/>
            <w:gridSpan w:val="3"/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Трудовые функции</w:t>
            </w:r>
          </w:p>
        </w:tc>
      </w:tr>
      <w:tr w:rsidR="002D2AA5" w:rsidRPr="00E33D31" w:rsidTr="002D2AA5">
        <w:trPr>
          <w:trHeight w:val="921"/>
        </w:trPr>
        <w:tc>
          <w:tcPr>
            <w:tcW w:w="806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2AA5" w:rsidRPr="002D2AA5" w:rsidRDefault="002D2AA5" w:rsidP="006C15B1">
            <w:pPr>
              <w:jc w:val="center"/>
            </w:pP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Код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Наименование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</w:rPr>
            </w:pPr>
            <w:r w:rsidRPr="002D2AA5">
              <w:rPr>
                <w:b/>
                <w:lang w:val="ru-RU"/>
              </w:rPr>
              <w:t>Уровень квалификации</w:t>
            </w:r>
            <w:r w:rsidRPr="002D2AA5">
              <w:rPr>
                <w:b/>
              </w:rPr>
              <w:t>.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2D2AA5" w:rsidRPr="002D2AA5" w:rsidRDefault="002D2AA5" w:rsidP="006C15B1">
            <w:pPr>
              <w:pStyle w:val="TableParagraph"/>
              <w:jc w:val="center"/>
              <w:rPr>
                <w:b/>
              </w:rPr>
            </w:pPr>
          </w:p>
          <w:p w:rsidR="002D2AA5" w:rsidRPr="002D2AA5" w:rsidRDefault="002D2AA5" w:rsidP="006C15B1">
            <w:pPr>
              <w:pStyle w:val="TableParagraph"/>
              <w:jc w:val="center"/>
              <w:rPr>
                <w:b/>
                <w:lang w:val="ru-RU"/>
              </w:rPr>
            </w:pPr>
            <w:r w:rsidRPr="002D2AA5">
              <w:rPr>
                <w:b/>
                <w:lang w:val="ru-RU"/>
              </w:rPr>
              <w:t>Код</w:t>
            </w:r>
          </w:p>
        </w:tc>
        <w:tc>
          <w:tcPr>
            <w:tcW w:w="425" w:type="pct"/>
            <w:vAlign w:val="center"/>
          </w:tcPr>
          <w:p w:rsidR="002D2AA5" w:rsidRPr="002D2AA5" w:rsidRDefault="002D2AA5" w:rsidP="002D2AA5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D2AA5">
              <w:rPr>
                <w:b/>
                <w:sz w:val="20"/>
                <w:szCs w:val="20"/>
                <w:lang w:val="ru-RU"/>
              </w:rPr>
              <w:t>Уровень квалиф</w:t>
            </w:r>
          </w:p>
        </w:tc>
      </w:tr>
      <w:tr w:rsidR="002D2AA5" w:rsidRPr="00E33D31" w:rsidTr="002D2AA5">
        <w:trPr>
          <w:trHeight w:val="688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spacing w:line="23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6D00DE" w:rsidRDefault="002D2AA5" w:rsidP="006C15B1">
            <w:pPr>
              <w:pStyle w:val="TableParagraph"/>
              <w:spacing w:line="20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2D2AA5" w:rsidRDefault="002D2AA5" w:rsidP="006C15B1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tabs>
                <w:tab w:val="left" w:pos="1388"/>
                <w:tab w:val="left" w:pos="2269"/>
              </w:tabs>
              <w:spacing w:line="230" w:lineRule="exact"/>
              <w:ind w:left="106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ind w:right="20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2D2AA5" w:rsidRPr="00E33D31" w:rsidRDefault="002D2AA5" w:rsidP="006C15B1">
            <w:pPr>
              <w:pStyle w:val="TableParagraph"/>
              <w:ind w:left="102"/>
              <w:jc w:val="center"/>
              <w:rPr>
                <w:sz w:val="24"/>
                <w:szCs w:val="24"/>
              </w:rPr>
            </w:pPr>
          </w:p>
        </w:tc>
      </w:tr>
      <w:tr w:rsidR="002D2AA5" w:rsidRPr="00E33D31" w:rsidTr="002D2AA5">
        <w:trPr>
          <w:trHeight w:val="686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tabs>
                <w:tab w:val="left" w:pos="1134"/>
              </w:tabs>
              <w:ind w:left="107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tabs>
                <w:tab w:val="left" w:pos="2249"/>
              </w:tabs>
              <w:spacing w:line="229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</w:tr>
      <w:tr w:rsidR="002D2AA5" w:rsidRPr="00E33D31" w:rsidTr="002D2AA5">
        <w:trPr>
          <w:trHeight w:val="686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tabs>
                <w:tab w:val="left" w:pos="1134"/>
              </w:tabs>
              <w:ind w:left="107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tabs>
                <w:tab w:val="left" w:pos="2249"/>
              </w:tabs>
              <w:spacing w:line="229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</w:tcPr>
          <w:p w:rsidR="002D2AA5" w:rsidRPr="00E33D31" w:rsidRDefault="002D2AA5" w:rsidP="006C15B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2AA5" w:rsidRDefault="002D2AA5" w:rsidP="00C5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AA5" w:rsidRDefault="003C1897" w:rsidP="00C5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______________________(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Код и наименование</w:t>
      </w:r>
      <w:r w:rsidRPr="003C189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1897" w:rsidRPr="003C1897" w:rsidRDefault="003C1897" w:rsidP="00C57F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pacing w:val="-4"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частично.</w:t>
      </w:r>
    </w:p>
    <w:p w:rsidR="003C1897" w:rsidRPr="003C1897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3C1897" w:rsidRPr="003C1897" w:rsidRDefault="003C1897" w:rsidP="0076666C">
      <w:pPr>
        <w:pStyle w:val="10"/>
        <w:rPr>
          <w:bCs/>
        </w:rPr>
      </w:pPr>
      <w:bookmarkStart w:id="131" w:name="_Toc107141051"/>
      <w:r w:rsidRPr="00D44AD6">
        <w:t>РАЗДЕЛ 3  ОБЩАЯ ХАРАКТЕРИСТИКА ОБРАЗОВАТЕЛЬНОЙ ПРОГРАММЫ БАКАЛАВРИАТА ПО НАПРАВЛЕНИЮ ПОДГОТОВКИ</w:t>
      </w:r>
      <w:r w:rsidRPr="003C1897">
        <w:rPr>
          <w:bCs/>
        </w:rPr>
        <w:t>_____________________</w:t>
      </w:r>
      <w:bookmarkEnd w:id="131"/>
    </w:p>
    <w:p w:rsidR="003C1897" w:rsidRPr="003C1897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bCs/>
          <w:i/>
          <w:color w:val="C00000"/>
          <w:sz w:val="24"/>
          <w:szCs w:val="24"/>
        </w:rPr>
        <w:t>(указать код и наименование направления подготовки).</w:t>
      </w:r>
    </w:p>
    <w:p w:rsidR="003C1897" w:rsidRPr="003C1897" w:rsidRDefault="003C1897" w:rsidP="003C1897">
      <w:pPr>
        <w:pStyle w:val="a2"/>
        <w:numPr>
          <w:ilvl w:val="0"/>
          <w:numId w:val="12"/>
        </w:numPr>
        <w:ind w:left="0" w:firstLine="567"/>
        <w:contextualSpacing w:val="0"/>
        <w:rPr>
          <w:bCs/>
          <w:color w:val="000000" w:themeColor="text1"/>
          <w:sz w:val="24"/>
          <w:szCs w:val="24"/>
          <w:lang w:eastAsia="ru-RU"/>
        </w:rPr>
      </w:pPr>
      <w:bookmarkStart w:id="132" w:name="_Toc107141052"/>
      <w:r w:rsidRPr="00F659CB">
        <w:rPr>
          <w:rStyle w:val="11"/>
        </w:rPr>
        <w:t xml:space="preserve">Цель (миссия) и задачи программы </w:t>
      </w:r>
      <w:r w:rsidRPr="00D54F73">
        <w:rPr>
          <w:rStyle w:val="11"/>
          <w:color w:val="FF0000"/>
        </w:rPr>
        <w:t>бакалавриата</w:t>
      </w:r>
      <w:r w:rsidRPr="00F659CB">
        <w:rPr>
          <w:rStyle w:val="11"/>
        </w:rPr>
        <w:t xml:space="preserve">  по направлению</w:t>
      </w:r>
      <w:bookmarkEnd w:id="132"/>
      <w:r w:rsidRPr="003C1897">
        <w:rPr>
          <w:b/>
          <w:bCs/>
          <w:color w:val="000000" w:themeColor="text1"/>
          <w:sz w:val="24"/>
          <w:szCs w:val="24"/>
          <w:lang w:eastAsia="ru-RU"/>
        </w:rPr>
        <w:t xml:space="preserve"> подготовки </w:t>
      </w:r>
      <w:r w:rsidRPr="003C1897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3C1897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</w:t>
      </w:r>
      <w:r w:rsidRPr="003C1897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3C1897">
        <w:rPr>
          <w:bCs/>
          <w:color w:val="000000" w:themeColor="text1"/>
          <w:sz w:val="24"/>
          <w:szCs w:val="24"/>
          <w:lang w:eastAsia="ru-RU"/>
        </w:rPr>
        <w:t>.</w:t>
      </w:r>
    </w:p>
    <w:p w:rsidR="003C1897" w:rsidRPr="003C1897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Главной целью ОПОП ВО бакалавриата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3C1897">
        <w:rPr>
          <w:rFonts w:ascii="Times New Roman" w:hAnsi="Times New Roman" w:cs="Times New Roman"/>
          <w:iCs/>
          <w:color w:val="C00000"/>
          <w:sz w:val="24"/>
          <w:szCs w:val="24"/>
        </w:rPr>
        <w:t>____________________________________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 ФГОС ВО)</w:t>
      </w:r>
      <w:r w:rsidRPr="003C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направленность (профиль)_____________</w:t>
      </w:r>
      <w:r w:rsidRPr="003C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(указать),</w:t>
      </w:r>
      <w:r w:rsidRPr="003C18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также развитие профессионально важных качеств личности</w:t>
      </w:r>
      <w:r w:rsidRPr="003C1897">
        <w:rPr>
          <w:rFonts w:ascii="Times New Roman" w:hAnsi="Times New Roman" w:cs="Times New Roman"/>
          <w:iCs/>
          <w:sz w:val="24"/>
          <w:szCs w:val="24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:rsidR="003C1897" w:rsidRPr="003C1897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sz w:val="24"/>
          <w:szCs w:val="24"/>
        </w:rPr>
        <w:t xml:space="preserve">В области воспитания целью ОПОП ВО по направлению подготовки _____________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направленность (профиль)____________________________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(указать)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</w:p>
    <w:p w:rsidR="003C1897" w:rsidRPr="003C1897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 области обучения целью ОПОП ВО по направлению подготовки _____________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направленность (профиль)____________________________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(указать)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 является:</w:t>
      </w:r>
    </w:p>
    <w:p w:rsidR="003C1897" w:rsidRP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ВО, и  настоящей ОПОП, необходимых для успешного выполнения профессиональной деятельности в области_________________________</w:t>
      </w:r>
      <w:r w:rsidRPr="003C1897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3C1897">
        <w:rPr>
          <w:iCs/>
          <w:sz w:val="24"/>
          <w:szCs w:val="24"/>
          <w:lang w:eastAsia="ru-RU"/>
        </w:rPr>
        <w:t>;</w:t>
      </w:r>
    </w:p>
    <w:p w:rsidR="003C1897" w:rsidRP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3C1897" w:rsidRP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3C1897" w:rsidRP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>обеспечение подготовки выпускников, способных активно простраивать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подготовки___________________________________________________________</w:t>
      </w:r>
      <w:r w:rsidRPr="003C1897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3C1897" w:rsidRPr="003C1897" w:rsidRDefault="003C189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В этом разделе ОПОП раскрывается социальная значимость (миссия)  ОПОП ВО, ее главная цель по развитию у студентов личностных качеств, а также формированию универсальных, общепрофессиональных и профессиональных компетенций в соответствии с требованиями ФГОС ВО по данному направлению подготовки.</w:t>
      </w:r>
    </w:p>
    <w:p w:rsidR="003C1897" w:rsidRPr="003C1897" w:rsidRDefault="003C1897" w:rsidP="003C1897">
      <w:pPr>
        <w:tabs>
          <w:tab w:val="num" w:pos="643"/>
        </w:tabs>
        <w:spacing w:after="0" w:line="240" w:lineRule="auto"/>
        <w:ind w:firstLine="482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3C1897" w:rsidRPr="00C14B8B" w:rsidRDefault="003C1897" w:rsidP="003C18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14B8B">
        <w:rPr>
          <w:rFonts w:ascii="Times New Roman" w:hAnsi="Times New Roman" w:cs="Times New Roman"/>
          <w:iCs/>
          <w:sz w:val="24"/>
          <w:szCs w:val="24"/>
        </w:rPr>
        <w:t>ОПОП ВО ______________________________________________</w:t>
      </w:r>
      <w:r w:rsidRPr="00C14B8B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</w:t>
      </w:r>
      <w:r w:rsidRPr="00C14B8B">
        <w:rPr>
          <w:rFonts w:ascii="Times New Roman" w:hAnsi="Times New Roman" w:cs="Times New Roman"/>
          <w:iCs/>
          <w:sz w:val="24"/>
          <w:szCs w:val="24"/>
        </w:rPr>
        <w:t xml:space="preserve">  основана на компетентностном подходе к ожидаемым результатам обучения и ориентирована на решение следующих задач:</w:t>
      </w:r>
    </w:p>
    <w:p w:rsidR="003C1897" w:rsidRPr="00C14B8B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C14B8B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3C1897" w:rsidRPr="00C14B8B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C14B8B">
        <w:rPr>
          <w:iCs/>
          <w:sz w:val="24"/>
          <w:szCs w:val="24"/>
          <w:lang w:eastAsia="ru-RU"/>
        </w:rPr>
        <w:t>обеспечение обучающимися  выбора индивидуальной образовательной траектории;</w:t>
      </w:r>
    </w:p>
    <w:p w:rsidR="003C1897" w:rsidRP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Cs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направлению подготовки__________________</w:t>
      </w:r>
      <w:r w:rsidRPr="003C1897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3C1897"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(стандартов)_________________________________________________</w:t>
      </w:r>
      <w:r w:rsidRPr="003C1897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Pr="003C1897">
        <w:rPr>
          <w:iCs/>
          <w:sz w:val="24"/>
          <w:szCs w:val="24"/>
          <w:lang w:eastAsia="ru-RU"/>
        </w:rPr>
        <w:t>.</w:t>
      </w:r>
    </w:p>
    <w:p w:rsidR="003C1897" w:rsidRDefault="003C1897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/>
          <w:iCs/>
          <w:color w:val="C00000"/>
          <w:sz w:val="24"/>
          <w:szCs w:val="24"/>
          <w:lang w:eastAsia="ru-RU"/>
        </w:rPr>
      </w:pPr>
      <w:r w:rsidRPr="003C1897"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3C1897">
        <w:rPr>
          <w:iCs/>
          <w:color w:val="C00000"/>
          <w:sz w:val="24"/>
          <w:szCs w:val="24"/>
          <w:lang w:eastAsia="ru-RU"/>
        </w:rPr>
        <w:t>(</w:t>
      </w:r>
      <w:r w:rsidRPr="003C1897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76666C" w:rsidRPr="003C1897" w:rsidRDefault="0076666C" w:rsidP="003C1897">
      <w:pPr>
        <w:pStyle w:val="a2"/>
        <w:numPr>
          <w:ilvl w:val="0"/>
          <w:numId w:val="13"/>
        </w:numPr>
        <w:autoSpaceDE w:val="0"/>
        <w:autoSpaceDN w:val="0"/>
        <w:adjustRightInd w:val="0"/>
        <w:ind w:left="0" w:firstLine="567"/>
        <w:contextualSpacing w:val="0"/>
        <w:rPr>
          <w:i/>
          <w:iCs/>
          <w:color w:val="C00000"/>
          <w:sz w:val="24"/>
          <w:szCs w:val="24"/>
          <w:lang w:eastAsia="ru-RU"/>
        </w:rPr>
      </w:pPr>
    </w:p>
    <w:p w:rsidR="003C1897" w:rsidRPr="003C1897" w:rsidRDefault="003C1897" w:rsidP="003C1897">
      <w:pPr>
        <w:pStyle w:val="a2"/>
        <w:numPr>
          <w:ilvl w:val="0"/>
          <w:numId w:val="12"/>
        </w:numPr>
        <w:ind w:left="0" w:firstLine="567"/>
        <w:contextualSpacing w:val="0"/>
        <w:rPr>
          <w:iCs/>
          <w:sz w:val="24"/>
          <w:szCs w:val="24"/>
          <w:lang w:eastAsia="ru-RU"/>
        </w:rPr>
      </w:pPr>
      <w:bookmarkStart w:id="133" w:name="_Toc107141053"/>
      <w:r w:rsidRPr="0076666C">
        <w:rPr>
          <w:rStyle w:val="11"/>
        </w:rPr>
        <w:t xml:space="preserve">Требования к уровню подготовки, необходимому для освоения образовательной программы </w:t>
      </w:r>
      <w:r w:rsidRPr="00D54F73">
        <w:rPr>
          <w:rStyle w:val="11"/>
          <w:color w:val="FF0000"/>
        </w:rPr>
        <w:t>бакалавриата</w:t>
      </w:r>
      <w:r w:rsidRPr="0076666C">
        <w:rPr>
          <w:rStyle w:val="11"/>
        </w:rPr>
        <w:t xml:space="preserve"> по направлению подготовки</w:t>
      </w:r>
      <w:bookmarkEnd w:id="133"/>
      <w:r w:rsidRPr="003C1897">
        <w:rPr>
          <w:b/>
          <w:iCs/>
          <w:sz w:val="24"/>
          <w:szCs w:val="24"/>
          <w:lang w:eastAsia="ru-RU"/>
        </w:rPr>
        <w:t xml:space="preserve"> </w:t>
      </w:r>
      <w:r w:rsidRPr="003C1897">
        <w:rPr>
          <w:iCs/>
          <w:sz w:val="24"/>
          <w:szCs w:val="24"/>
          <w:lang w:eastAsia="ru-RU"/>
        </w:rPr>
        <w:t>___________________________________________________________________</w:t>
      </w:r>
    </w:p>
    <w:p w:rsidR="00AE0F84" w:rsidRPr="00AE0F84" w:rsidRDefault="00AE0F84" w:rsidP="00AE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F8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Абитуриент должен иметь документ государственного образца о среднем (полном) </w:t>
      </w:r>
      <w:r w:rsidRPr="00AE0F84">
        <w:rPr>
          <w:rFonts w:ascii="Times New Roman" w:hAnsi="Times New Roman" w:cs="Times New Roman"/>
          <w:sz w:val="24"/>
          <w:szCs w:val="24"/>
          <w:shd w:val="clear" w:color="auto" w:fill="FFFFFF"/>
        </w:rPr>
        <w:t>общем образовании или среднем профессиональном образовании и в соответствии с правилами приема в вуз, сдать необходимые вступительные испытания и/или представить сертификат о сдаче ЕГЭ. Правила приема ежегодно устанавливаются решением Ученого совета университета. Список вступительных испытаний и необходимых документов определяется Правилами приема в университет.</w:t>
      </w:r>
    </w:p>
    <w:p w:rsidR="003C1897" w:rsidRPr="00225A04" w:rsidRDefault="003C1897" w:rsidP="00225A04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color w:val="C00000"/>
        </w:rPr>
      </w:pPr>
      <w:r w:rsidRPr="00225A04">
        <w:rPr>
          <w:rFonts w:ascii="Times New Roman" w:hAnsi="Times New Roman" w:cs="Times New Roman"/>
          <w:i/>
        </w:rPr>
        <w:t xml:space="preserve"> </w:t>
      </w:r>
      <w:r w:rsidRPr="00225A04">
        <w:rPr>
          <w:rFonts w:ascii="Times New Roman" w:hAnsi="Times New Roman" w:cs="Times New Roman"/>
          <w:i/>
          <w:color w:val="C00000"/>
        </w:rPr>
        <w:t xml:space="preserve">Для направлений подготовки, зарегистрированных в Перечне направлений </w:t>
      </w:r>
      <w:r w:rsidRPr="00225A04">
        <w:rPr>
          <w:rFonts w:ascii="Times New Roman" w:hAnsi="Times New Roman" w:cs="Times New Roman"/>
          <w:i/>
          <w:color w:val="C00000"/>
          <w:spacing w:val="-3"/>
        </w:rPr>
        <w:t>подготовки</w:t>
      </w:r>
      <w:r w:rsidRPr="00225A04">
        <w:rPr>
          <w:rFonts w:ascii="Times New Roman" w:hAnsi="Times New Roman" w:cs="Times New Roman"/>
          <w:i/>
          <w:color w:val="C00000"/>
        </w:rPr>
        <w:t xml:space="preserve"> (специальностей), по которым при приеме для обучения по программам </w:t>
      </w:r>
      <w:r w:rsidRPr="00D54F73">
        <w:rPr>
          <w:rFonts w:ascii="Times New Roman" w:hAnsi="Times New Roman" w:cs="Times New Roman"/>
          <w:b/>
          <w:i/>
          <w:color w:val="FF0000"/>
        </w:rPr>
        <w:t>бакалавриата</w:t>
      </w:r>
      <w:r w:rsidRPr="00225A04">
        <w:rPr>
          <w:rFonts w:ascii="Times New Roman" w:hAnsi="Times New Roman" w:cs="Times New Roman"/>
          <w:i/>
          <w:color w:val="C00000"/>
        </w:rPr>
        <w:t xml:space="preserve"> могут проводиться</w:t>
      </w:r>
      <w:r w:rsidRPr="00225A04">
        <w:rPr>
          <w:rFonts w:ascii="Times New Roman" w:hAnsi="Times New Roman" w:cs="Times New Roman"/>
          <w:i/>
          <w:color w:val="C00000"/>
          <w:spacing w:val="-3"/>
        </w:rPr>
        <w:t xml:space="preserve"> дополнительные испытания творческой и (или) профессиональной направленности,</w:t>
      </w:r>
      <w:r w:rsidRPr="00225A04">
        <w:rPr>
          <w:rFonts w:ascii="Times New Roman" w:hAnsi="Times New Roman" w:cs="Times New Roman"/>
          <w:i/>
          <w:color w:val="C00000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3C1897" w:rsidRPr="00225A04" w:rsidRDefault="003C1897" w:rsidP="00225A04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i/>
          <w:color w:val="C00000"/>
        </w:rPr>
      </w:pPr>
      <w:r w:rsidRPr="00225A04">
        <w:rPr>
          <w:rFonts w:ascii="Times New Roman" w:hAnsi="Times New Roman" w:cs="Times New Roman"/>
          <w:i/>
          <w:color w:val="C00000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</w:p>
    <w:p w:rsidR="003C1897" w:rsidRPr="003C1897" w:rsidRDefault="003C1897" w:rsidP="003C189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3C1897" w:rsidRPr="00F659CB" w:rsidRDefault="00F659CB" w:rsidP="0076666C">
      <w:pPr>
        <w:pStyle w:val="10"/>
      </w:pPr>
      <w:bookmarkStart w:id="134" w:name="_Toc107141054"/>
      <w:r w:rsidRPr="00F659CB">
        <w:t xml:space="preserve">3.3 </w:t>
      </w:r>
      <w:r w:rsidR="003C1897" w:rsidRPr="00F659CB">
        <w:t>Объем программы</w:t>
      </w:r>
      <w:bookmarkEnd w:id="134"/>
    </w:p>
    <w:p w:rsidR="003C1897" w:rsidRPr="003C1897" w:rsidRDefault="003C1897" w:rsidP="006A0E3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lastRenderedPageBreak/>
        <w:t xml:space="preserve">Объем образовательной программы составляет </w:t>
      </w:r>
      <w:r w:rsidRPr="003C1897">
        <w:rPr>
          <w:rFonts w:ascii="Times New Roman" w:hAnsi="Times New Roman" w:cs="Times New Roman"/>
          <w:b/>
          <w:sz w:val="24"/>
          <w:szCs w:val="24"/>
        </w:rPr>
        <w:t xml:space="preserve">240 з.е. </w:t>
      </w:r>
      <w:r w:rsidRPr="003C1897">
        <w:rPr>
          <w:rFonts w:ascii="Times New Roman" w:hAnsi="Times New Roman" w:cs="Times New Roman"/>
          <w:i/>
          <w:sz w:val="24"/>
          <w:szCs w:val="24"/>
        </w:rPr>
        <w:t>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указывать в соответствии с ФГОС ВО п.1.9</w:t>
      </w:r>
      <w:r w:rsidRPr="003C1897">
        <w:rPr>
          <w:rFonts w:ascii="Times New Roman" w:hAnsi="Times New Roman" w:cs="Times New Roman"/>
          <w:i/>
          <w:sz w:val="24"/>
          <w:szCs w:val="24"/>
        </w:rPr>
        <w:t>)</w:t>
      </w:r>
      <w:r w:rsidRPr="003C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 xml:space="preserve">вне зависимости от формы обучения, применяемых образовательных технологий, реализации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программы 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с использованием сетевой формы, реализации программы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 и время, отводимое на контроль качества освоения студентом  ОПОП ВО.</w:t>
      </w:r>
    </w:p>
    <w:p w:rsidR="003C1897" w:rsidRDefault="003C1897" w:rsidP="006A0E3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ФГОС ВО и ЛНА </w:t>
      </w:r>
      <w:r w:rsidRPr="00854C7B">
        <w:rPr>
          <w:rFonts w:ascii="Times New Roman" w:hAnsi="Times New Roman" w:cs="Times New Roman"/>
          <w:sz w:val="24"/>
          <w:szCs w:val="24"/>
        </w:rPr>
        <w:t>ФГБОУ</w:t>
      </w:r>
      <w:r w:rsidRPr="003C1897">
        <w:rPr>
          <w:rFonts w:ascii="Times New Roman" w:hAnsi="Times New Roman" w:cs="Times New Roman"/>
          <w:sz w:val="24"/>
          <w:szCs w:val="24"/>
        </w:rPr>
        <w:t xml:space="preserve"> ВО </w:t>
      </w:r>
      <w:r w:rsidR="00225A04"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,  </w:t>
      </w:r>
      <w:r w:rsidRPr="003C1897">
        <w:rPr>
          <w:rFonts w:ascii="Times New Roman" w:hAnsi="Times New Roman" w:cs="Times New Roman"/>
          <w:color w:val="000000"/>
          <w:sz w:val="24"/>
          <w:szCs w:val="24"/>
        </w:rPr>
        <w:t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з.е.; в очно-заочной и заочной формах обучения устанавливается разработчиком УП, но не более 70 з.е., а при ускоренном обучении – не более 80 з.е.</w:t>
      </w:r>
      <w:r w:rsidRPr="003C18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7169" w:rsidRDefault="00D77169" w:rsidP="006A0E3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7169" w:rsidRPr="003C1897" w:rsidRDefault="00D77169" w:rsidP="006A0E3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76666C" w:rsidRDefault="00F659CB" w:rsidP="0076666C">
      <w:pPr>
        <w:pStyle w:val="10"/>
      </w:pPr>
      <w:bookmarkStart w:id="135" w:name="_Toc107141055"/>
      <w:r w:rsidRPr="0076666C">
        <w:t xml:space="preserve">3.4 </w:t>
      </w:r>
      <w:r w:rsidR="003C1897" w:rsidRPr="0076666C">
        <w:t>Квалификация, присваиваемая выпускникам образовательной программы</w:t>
      </w:r>
      <w:bookmarkEnd w:id="135"/>
      <w:r w:rsidR="003C1897" w:rsidRPr="0076666C">
        <w:t xml:space="preserve"> </w:t>
      </w: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Квалификация, присваиваемая выпускникам образовательной программы______________________________(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образовательную программу</w:t>
      </w:r>
      <w:r w:rsidRPr="003C1897">
        <w:rPr>
          <w:rFonts w:ascii="Times New Roman" w:hAnsi="Times New Roman" w:cs="Times New Roman"/>
          <w:sz w:val="24"/>
          <w:szCs w:val="24"/>
        </w:rPr>
        <w:t xml:space="preserve">) – бакалавр. </w:t>
      </w:r>
    </w:p>
    <w:p w:rsidR="003C1897" w:rsidRDefault="003C1897" w:rsidP="00D77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образования»).</w:t>
      </w:r>
    </w:p>
    <w:p w:rsidR="0076666C" w:rsidRPr="003C1897" w:rsidRDefault="0076666C" w:rsidP="00D77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7"/>
          <w:sz w:val="24"/>
          <w:szCs w:val="24"/>
        </w:rPr>
      </w:pPr>
    </w:p>
    <w:p w:rsidR="003C1897" w:rsidRPr="00F659CB" w:rsidRDefault="00F659CB" w:rsidP="0076666C">
      <w:pPr>
        <w:pStyle w:val="10"/>
      </w:pPr>
      <w:bookmarkStart w:id="136" w:name="_Toc107141056"/>
      <w:r w:rsidRPr="00F659CB">
        <w:t>3.5</w:t>
      </w:r>
      <w:r w:rsidR="003C1897" w:rsidRPr="00F659CB">
        <w:t>Формы обучения</w:t>
      </w:r>
      <w:bookmarkEnd w:id="136"/>
      <w:r w:rsidR="003C1897" w:rsidRPr="00F659CB">
        <w:t xml:space="preserve"> </w:t>
      </w:r>
    </w:p>
    <w:p w:rsidR="0076666C" w:rsidRDefault="0076666C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Формы обучения по образовательной программе направления </w:t>
      </w:r>
      <w:r w:rsidRPr="00D54F73">
        <w:rPr>
          <w:rFonts w:ascii="Times New Roman" w:hAnsi="Times New Roman" w:cs="Times New Roman"/>
          <w:color w:val="FF0000"/>
          <w:sz w:val="24"/>
          <w:szCs w:val="24"/>
        </w:rPr>
        <w:t>подготовки 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_______________________________________________________________(указать форму (формы)  обучения, которые установлены  ФГОС ВО (п.1.3).</w:t>
      </w:r>
    </w:p>
    <w:p w:rsid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ОВЗ предусматривают возможность приема-передачи информации в доступных для них формах.</w:t>
      </w:r>
    </w:p>
    <w:p w:rsidR="0076666C" w:rsidRPr="003C1897" w:rsidRDefault="0076666C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F659CB" w:rsidRDefault="00F659CB" w:rsidP="0076666C">
      <w:pPr>
        <w:pStyle w:val="10"/>
      </w:pPr>
      <w:bookmarkStart w:id="137" w:name="_Toc107141057"/>
      <w:r w:rsidRPr="00F659CB">
        <w:t xml:space="preserve">3.6 </w:t>
      </w:r>
      <w:r w:rsidR="003C1897" w:rsidRPr="00F659CB">
        <w:t>Срок получения образования</w:t>
      </w:r>
      <w:bookmarkEnd w:id="137"/>
    </w:p>
    <w:p w:rsidR="0076666C" w:rsidRDefault="0076666C" w:rsidP="00D77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D771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в соответствии с ФГОС ВО п. 1.8</w:t>
      </w:r>
      <w:r w:rsidR="00D54F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в очно-заочной форме обучения, вне зависимости  от применяемых образовательных технологий, увеличивается на ____ месяцев и составляет  _____________ лет;</w:t>
      </w: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при заочной форме обучения вне зависимости  от применяемых образовательных технологий, увеличивается на ____ месяцев и составляет  _____________ лет;</w:t>
      </w:r>
    </w:p>
    <w:p w:rsid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</w:t>
      </w:r>
      <w:r w:rsidRPr="00D77169">
        <w:rPr>
          <w:rFonts w:ascii="Times New Roman" w:hAnsi="Times New Roman" w:cs="Times New Roman"/>
          <w:sz w:val="24"/>
          <w:szCs w:val="24"/>
        </w:rPr>
        <w:t>(п.1.8- ФГОС ВО</w:t>
      </w:r>
      <w:r w:rsidRPr="003C1897">
        <w:rPr>
          <w:rFonts w:ascii="Times New Roman" w:hAnsi="Times New Roman" w:cs="Times New Roman"/>
          <w:sz w:val="24"/>
          <w:szCs w:val="24"/>
        </w:rPr>
        <w:t>) для соответствующей формы обучения.</w:t>
      </w:r>
    </w:p>
    <w:p w:rsidR="0076666C" w:rsidRPr="003C1897" w:rsidRDefault="0076666C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F659CB" w:rsidRDefault="00F659CB" w:rsidP="0076666C">
      <w:pPr>
        <w:pStyle w:val="10"/>
      </w:pPr>
      <w:bookmarkStart w:id="138" w:name="_Toc107141058"/>
      <w:r w:rsidRPr="00F659CB">
        <w:t xml:space="preserve">3.7 </w:t>
      </w:r>
      <w:r w:rsidR="003C1897" w:rsidRPr="00F659CB">
        <w:t>Язык реализации программы</w:t>
      </w:r>
      <w:bookmarkEnd w:id="138"/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sz w:val="24"/>
          <w:szCs w:val="24"/>
        </w:rPr>
        <w:t xml:space="preserve">Программа </w:t>
      </w:r>
      <w:r w:rsidRPr="00F659CB">
        <w:rPr>
          <w:rFonts w:ascii="Times New Roman" w:hAnsi="Times New Roman" w:cs="Times New Roman"/>
          <w:i/>
          <w:iCs/>
          <w:color w:val="C00000"/>
          <w:sz w:val="24"/>
          <w:szCs w:val="24"/>
        </w:rPr>
        <w:t>_____________</w:t>
      </w:r>
      <w:r w:rsidR="00F659CB" w:rsidRPr="00F659CB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реализуется на государственном языке Российской Федерации – русском языке.</w:t>
      </w:r>
    </w:p>
    <w:p w:rsidR="00F659CB" w:rsidRDefault="00F659CB" w:rsidP="0076666C">
      <w:pPr>
        <w:pStyle w:val="10"/>
      </w:pPr>
    </w:p>
    <w:p w:rsidR="003C1897" w:rsidRPr="0076666C" w:rsidRDefault="003C1897" w:rsidP="0076666C">
      <w:pPr>
        <w:pStyle w:val="10"/>
      </w:pPr>
      <w:bookmarkStart w:id="139" w:name="_Toc107141059"/>
      <w:r w:rsidRPr="0076666C">
        <w:lastRenderedPageBreak/>
        <w:t>РАЗДЕЛ 4. ПЛАНИРУЕМЫЕ РЕЗУЛЬТАТЫ ОСВОЕНИЯ ОСНОВНОЙ ПРОФЕССИОНАЛЬНОЙ ОБРАЗОВАТЕЛЬНОЙ ПРОГРАММЫ БАКАЛАВРИАТА</w:t>
      </w:r>
      <w:bookmarkEnd w:id="139"/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sz w:val="24"/>
          <w:szCs w:val="24"/>
        </w:rPr>
        <w:t>В результате освоения основной профессиональной образовательной программы у выпускника должны быть сформированы все компетенции, установленные программой бакалавриата: универсальные, общепрофессиональные и профессиональные компетенции.</w:t>
      </w:r>
    </w:p>
    <w:p w:rsid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1897">
        <w:rPr>
          <w:rFonts w:ascii="Times New Roman" w:hAnsi="Times New Roman" w:cs="Times New Roman"/>
          <w:iCs/>
          <w:sz w:val="24"/>
          <w:szCs w:val="24"/>
        </w:rPr>
        <w:t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в____________области (</w:t>
      </w:r>
      <w:r w:rsidRPr="003C1897">
        <w:rPr>
          <w:rFonts w:ascii="Times New Roman" w:hAnsi="Times New Roman" w:cs="Times New Roman"/>
          <w:i/>
          <w:iCs/>
          <w:sz w:val="24"/>
          <w:szCs w:val="24"/>
        </w:rPr>
        <w:t>областях</w:t>
      </w:r>
      <w:r w:rsidRPr="003C1897">
        <w:rPr>
          <w:rFonts w:ascii="Times New Roman" w:hAnsi="Times New Roman" w:cs="Times New Roman"/>
          <w:iCs/>
          <w:sz w:val="24"/>
          <w:szCs w:val="24"/>
        </w:rPr>
        <w:t>) профессиональной деятельности (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указать  не  менее одной области профессиональной деятельности, указанной в </w:t>
      </w:r>
      <w:r w:rsidRPr="00D77169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п.1.11</w:t>
      </w:r>
      <w:r w:rsidRPr="00D7716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ФГОС ВО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)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и_________________ сфере профессиональной деятельности, установленных п.1.11 ФГОС ВО, и решать задачи профессиональной деятельности </w:t>
      </w:r>
      <w:r w:rsidRPr="003C1897">
        <w:rPr>
          <w:rFonts w:ascii="Times New Roman" w:hAnsi="Times New Roman" w:cs="Times New Roman"/>
          <w:iCs/>
          <w:color w:val="C00000"/>
          <w:sz w:val="24"/>
          <w:szCs w:val="24"/>
        </w:rPr>
        <w:t>___________________________(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3C1897">
        <w:rPr>
          <w:rFonts w:ascii="Times New Roman" w:hAnsi="Times New Roman" w:cs="Times New Roman"/>
          <w:iCs/>
          <w:color w:val="C00000"/>
          <w:sz w:val="24"/>
          <w:szCs w:val="24"/>
        </w:rPr>
        <w:t>),</w:t>
      </w:r>
      <w:r w:rsidRPr="003C1897">
        <w:rPr>
          <w:rFonts w:ascii="Times New Roman" w:hAnsi="Times New Roman" w:cs="Times New Roman"/>
          <w:iCs/>
          <w:sz w:val="24"/>
          <w:szCs w:val="24"/>
        </w:rPr>
        <w:t xml:space="preserve"> установленного в соответствии с п.1.12 ФГОС ВО </w:t>
      </w:r>
      <w:r w:rsidRPr="003C18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Указать информацию</w:t>
      </w:r>
      <w:r w:rsidRPr="003C18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об области (областях) и сфере (сферах) профессиональной деятельности; типе (типах) задач профессиональной деятельности в соответствии с п.</w:t>
      </w:r>
      <w:r w:rsidR="00BE3A49"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3.6. ФГОС ВО</w:t>
      </w:r>
      <w:r w:rsidRPr="003C189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6666C" w:rsidRPr="003C1897" w:rsidRDefault="0076666C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C1897" w:rsidRPr="0076666C" w:rsidRDefault="003C1897" w:rsidP="0076666C">
      <w:pPr>
        <w:pStyle w:val="10"/>
      </w:pPr>
      <w:bookmarkStart w:id="140" w:name="_Toc107141060"/>
      <w:r w:rsidRPr="0076666C">
        <w:t>4.1. Универсальные компетенции выпускников и индикаторы их достижения</w:t>
      </w:r>
      <w:bookmarkEnd w:id="140"/>
      <w:r w:rsidRPr="0076666C">
        <w:t xml:space="preserve"> </w:t>
      </w:r>
    </w:p>
    <w:p w:rsidR="003C1897" w:rsidRPr="003C1897" w:rsidRDefault="003C1897" w:rsidP="00D771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</w:t>
      </w:r>
      <w:r w:rsidRPr="003C1897">
        <w:rPr>
          <w:rFonts w:ascii="Times New Roman" w:hAnsi="Times New Roman" w:cs="Times New Roman"/>
          <w:color w:val="C00000"/>
          <w:sz w:val="24"/>
          <w:szCs w:val="24"/>
        </w:rPr>
        <w:t xml:space="preserve"> - у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станавливаются ФГОС ВО. В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таблицу</w:t>
      </w:r>
      <w:r w:rsidRPr="003C1897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должны быть включены все УК из п. 3.2 ФГОС ВО 3++; </w:t>
      </w:r>
    </w:p>
    <w:p w:rsidR="003C1897" w:rsidRPr="003C1897" w:rsidRDefault="003C1897" w:rsidP="003C189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1"/>
      </w:tblGrid>
      <w:tr w:rsidR="003C1897" w:rsidRPr="003C1897" w:rsidTr="006C15B1">
        <w:tc>
          <w:tcPr>
            <w:tcW w:w="3190" w:type="dxa"/>
          </w:tcPr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категории (группы) </w:t>
            </w:r>
          </w:p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</w:tcPr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77169" w:rsidRPr="003C1897" w:rsidTr="00D77169">
        <w:trPr>
          <w:trHeight w:val="302"/>
        </w:trPr>
        <w:tc>
          <w:tcPr>
            <w:tcW w:w="3190" w:type="dxa"/>
            <w:vMerge w:val="restart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69" w:rsidRPr="003C1897" w:rsidTr="006C15B1">
        <w:trPr>
          <w:trHeight w:val="265"/>
        </w:trPr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69" w:rsidRPr="003C1897" w:rsidTr="006C15B1">
        <w:trPr>
          <w:trHeight w:val="265"/>
        </w:trPr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69" w:rsidRPr="003C1897" w:rsidTr="006C15B1">
        <w:trPr>
          <w:trHeight w:val="300"/>
        </w:trPr>
        <w:tc>
          <w:tcPr>
            <w:tcW w:w="3190" w:type="dxa"/>
            <w:vMerge w:val="restart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69" w:rsidRPr="003C1897" w:rsidTr="006C15B1">
        <w:trPr>
          <w:trHeight w:val="311"/>
        </w:trPr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69" w:rsidRPr="003C1897" w:rsidTr="006C15B1">
        <w:trPr>
          <w:trHeight w:val="311"/>
        </w:trPr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7169" w:rsidRPr="003C1897" w:rsidRDefault="00D77169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897" w:rsidRPr="003C1897" w:rsidTr="00D77169">
        <w:trPr>
          <w:trHeight w:val="300"/>
        </w:trPr>
        <w:tc>
          <w:tcPr>
            <w:tcW w:w="3190" w:type="dxa"/>
            <w:vMerge w:val="restart"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897" w:rsidRPr="003C1897" w:rsidTr="00D77169">
        <w:trPr>
          <w:trHeight w:val="133"/>
        </w:trPr>
        <w:tc>
          <w:tcPr>
            <w:tcW w:w="3190" w:type="dxa"/>
            <w:vMerge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897" w:rsidRPr="003C1897" w:rsidTr="00D77169">
        <w:trPr>
          <w:trHeight w:val="138"/>
        </w:trPr>
        <w:tc>
          <w:tcPr>
            <w:tcW w:w="3190" w:type="dxa"/>
            <w:vMerge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1897" w:rsidRPr="003C1897" w:rsidRDefault="003C1897" w:rsidP="003C18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897" w:rsidRPr="003C1897" w:rsidRDefault="003C1897" w:rsidP="003C1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i/>
          <w:sz w:val="24"/>
          <w:szCs w:val="24"/>
        </w:rPr>
        <w:t>*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Наименование индикаторов устанавливается единообразно по уровню образования </w:t>
      </w:r>
    </w:p>
    <w:p w:rsidR="00BE3A49" w:rsidRDefault="00BE3A49" w:rsidP="00BE3A49">
      <w:pPr>
        <w:ind w:left="9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49" w:rsidRDefault="00BE3A49" w:rsidP="0076666C">
      <w:pPr>
        <w:pStyle w:val="10"/>
      </w:pPr>
      <w:bookmarkStart w:id="141" w:name="_Toc107141061"/>
      <w:r w:rsidRPr="00BE3A49">
        <w:t xml:space="preserve">4.2 </w:t>
      </w:r>
      <w:r w:rsidR="003C1897" w:rsidRPr="00BE3A49">
        <w:t>Общепрофессиональные компетенции выпускников и индикаторы их достижения</w:t>
      </w:r>
      <w:bookmarkEnd w:id="141"/>
      <w:r w:rsidR="003C1897" w:rsidRPr="00BE3A49">
        <w:t xml:space="preserve"> </w:t>
      </w:r>
    </w:p>
    <w:p w:rsidR="003C1897" w:rsidRPr="00BE3A49" w:rsidRDefault="003C1897" w:rsidP="00BE3A49">
      <w:pPr>
        <w:ind w:left="926"/>
        <w:jc w:val="center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BE3A49">
        <w:rPr>
          <w:rFonts w:ascii="Times New Roman" w:hAnsi="Times New Roman" w:cs="Times New Roman"/>
          <w:iCs/>
          <w:sz w:val="24"/>
          <w:szCs w:val="24"/>
        </w:rPr>
        <w:t>(</w:t>
      </w:r>
      <w:r w:rsidRPr="00BE3A49">
        <w:rPr>
          <w:rFonts w:ascii="Times New Roman" w:hAnsi="Times New Roman" w:cs="Times New Roman"/>
          <w:i/>
          <w:iCs/>
          <w:color w:val="C00000"/>
          <w:sz w:val="24"/>
          <w:szCs w:val="24"/>
        </w:rPr>
        <w:t>Устанавливаются ФГОС ВО. В</w:t>
      </w:r>
      <w:r w:rsidRPr="00BE3A4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Pr="00BE3A49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таблицу</w:t>
      </w:r>
      <w:r w:rsidRPr="00BE3A49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Pr="00BE3A49">
        <w:rPr>
          <w:rFonts w:ascii="Times New Roman" w:hAnsi="Times New Roman" w:cs="Times New Roman"/>
          <w:i/>
          <w:iCs/>
          <w:color w:val="C00000"/>
          <w:sz w:val="24"/>
          <w:szCs w:val="24"/>
        </w:rPr>
        <w:t>должны быть включены все ОПК из п. 3.3 ФГОС ВО 3++</w:t>
      </w:r>
      <w:r w:rsidRPr="00BE3A49">
        <w:rPr>
          <w:rFonts w:ascii="Times New Roman" w:hAnsi="Times New Roman" w:cs="Times New Roman"/>
          <w:iCs/>
          <w:color w:val="C00000"/>
          <w:sz w:val="24"/>
          <w:szCs w:val="24"/>
        </w:rPr>
        <w:t>):</w:t>
      </w:r>
    </w:p>
    <w:tbl>
      <w:tblPr>
        <w:tblStyle w:val="af8"/>
        <w:tblW w:w="5000" w:type="pct"/>
        <w:tblLook w:val="04A0"/>
      </w:tblPr>
      <w:tblGrid>
        <w:gridCol w:w="2026"/>
        <w:gridCol w:w="3530"/>
        <w:gridCol w:w="4411"/>
      </w:tblGrid>
      <w:tr w:rsidR="003C1897" w:rsidRPr="003C1897" w:rsidTr="0076666C">
        <w:tc>
          <w:tcPr>
            <w:tcW w:w="1016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>категории (группы)</w:t>
            </w:r>
          </w:p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771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индикатора* достижения общепрофессиональной компетенции</w:t>
            </w:r>
          </w:p>
        </w:tc>
      </w:tr>
      <w:tr w:rsidR="003C1897" w:rsidRPr="003C1897" w:rsidTr="0076666C">
        <w:trPr>
          <w:trHeight w:val="506"/>
        </w:trPr>
        <w:tc>
          <w:tcPr>
            <w:tcW w:w="1016" w:type="pct"/>
            <w:vMerge w:val="restar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 w:val="restar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vertAlign w:val="subscript"/>
              </w:rPr>
            </w:pPr>
          </w:p>
        </w:tc>
      </w:tr>
      <w:tr w:rsidR="003C1897" w:rsidRPr="003C1897" w:rsidTr="0076666C">
        <w:trPr>
          <w:trHeight w:val="434"/>
        </w:trPr>
        <w:tc>
          <w:tcPr>
            <w:tcW w:w="1016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1897" w:rsidRPr="003C1897" w:rsidTr="0076666C">
        <w:trPr>
          <w:trHeight w:val="406"/>
        </w:trPr>
        <w:tc>
          <w:tcPr>
            <w:tcW w:w="1016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1897" w:rsidRPr="003C1897" w:rsidTr="0076666C">
        <w:trPr>
          <w:trHeight w:val="411"/>
        </w:trPr>
        <w:tc>
          <w:tcPr>
            <w:tcW w:w="1016" w:type="pct"/>
            <w:vMerge w:val="restar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 w:val="restar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ОПК-2</w:t>
            </w: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C1897" w:rsidRPr="003C1897" w:rsidTr="0076666C">
        <w:trPr>
          <w:trHeight w:val="233"/>
        </w:trPr>
        <w:tc>
          <w:tcPr>
            <w:tcW w:w="1016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4" w:type="pct"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1897" w:rsidRPr="003C1897" w:rsidTr="0076666C">
        <w:trPr>
          <w:trHeight w:val="345"/>
        </w:trPr>
        <w:tc>
          <w:tcPr>
            <w:tcW w:w="1016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771" w:type="pct"/>
            <w:vMerge/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4" w:type="pct"/>
            <w:tcBorders>
              <w:bottom w:val="single" w:sz="4" w:space="0" w:color="auto"/>
            </w:tcBorders>
            <w:vAlign w:val="center"/>
          </w:tcPr>
          <w:p w:rsidR="003C1897" w:rsidRPr="003C1897" w:rsidRDefault="003C1897" w:rsidP="0076666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C1897" w:rsidRPr="003C1897" w:rsidRDefault="003C1897" w:rsidP="003C1897">
      <w:pPr>
        <w:pStyle w:val="af3"/>
        <w:ind w:firstLine="0"/>
        <w:rPr>
          <w:i/>
          <w:color w:val="C00000"/>
          <w:sz w:val="24"/>
          <w:szCs w:val="24"/>
        </w:rPr>
      </w:pPr>
      <w:r w:rsidRPr="003C1897">
        <w:rPr>
          <w:i/>
          <w:color w:val="C00000"/>
          <w:sz w:val="24"/>
          <w:szCs w:val="24"/>
        </w:rPr>
        <w:t>*Наименование индикаторов устанавливается единообразно по УГСН или направлению подготовки, исходя из содержания ОПК, в зависимости от ФГОС ВО  (см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53/01)</w:t>
      </w:r>
    </w:p>
    <w:p w:rsidR="003C1897" w:rsidRPr="003C1897" w:rsidRDefault="003C1897" w:rsidP="003C18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1897" w:rsidRPr="003C1897" w:rsidRDefault="003C1897" w:rsidP="0076666C">
      <w:pPr>
        <w:pStyle w:val="10"/>
      </w:pPr>
      <w:bookmarkStart w:id="142" w:name="_Toc107141062"/>
      <w:r w:rsidRPr="003C1897">
        <w:t>4.3.Профессиональные компетенции выпускников и индикаторы их достижения</w:t>
      </w:r>
      <w:bookmarkEnd w:id="142"/>
    </w:p>
    <w:p w:rsidR="003C1897" w:rsidRPr="003C1897" w:rsidRDefault="003C1897" w:rsidP="003C1897">
      <w:pPr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Устанавливаются разработчиком самостоятельно на основе профессиональных стандартов п.3.4. ФГОС ВО</w:t>
      </w:r>
      <w:r w:rsidR="006E26D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6E26D0" w:rsidRPr="006E26D0">
        <w:rPr>
          <w:rFonts w:ascii="Times New Roman" w:hAnsi="Times New Roman" w:cs="Times New Roman"/>
          <w:b/>
          <w:i/>
          <w:color w:val="FF0000"/>
          <w:sz w:val="24"/>
          <w:szCs w:val="24"/>
        </w:rPr>
        <w:t>(  в соответствии с уровнем подготовки)</w:t>
      </w:r>
    </w:p>
    <w:tbl>
      <w:tblPr>
        <w:tblStyle w:val="af8"/>
        <w:tblW w:w="10374" w:type="dxa"/>
        <w:jc w:val="center"/>
        <w:tblLook w:val="04A0"/>
      </w:tblPr>
      <w:tblGrid>
        <w:gridCol w:w="2189"/>
        <w:gridCol w:w="1555"/>
        <w:gridCol w:w="2204"/>
        <w:gridCol w:w="2440"/>
        <w:gridCol w:w="1986"/>
      </w:tblGrid>
      <w:tr w:rsidR="003C1897" w:rsidRPr="003C1897" w:rsidTr="006C15B1">
        <w:trPr>
          <w:cantSplit/>
          <w:trHeight w:val="1549"/>
          <w:jc w:val="center"/>
        </w:trPr>
        <w:tc>
          <w:tcPr>
            <w:tcW w:w="2189" w:type="dxa"/>
          </w:tcPr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555" w:type="dxa"/>
          </w:tcPr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204" w:type="dxa"/>
          </w:tcPr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40" w:type="dxa"/>
          </w:tcPr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986" w:type="dxa"/>
          </w:tcPr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Основание</w:t>
            </w:r>
          </w:p>
          <w:p w:rsidR="003C1897" w:rsidRPr="003C1897" w:rsidRDefault="003C1897" w:rsidP="003C1897">
            <w:pPr>
              <w:ind w:hanging="24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3C1897">
              <w:rPr>
                <w:rFonts w:ascii="Times New Roman" w:hAnsi="Times New Roman"/>
                <w:b/>
                <w:sz w:val="24"/>
                <w:szCs w:val="24"/>
              </w:rPr>
              <w:t xml:space="preserve">(ПС, </w:t>
            </w:r>
            <w:r w:rsidRPr="003C189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3C1897" w:rsidRPr="003C1897" w:rsidTr="006C15B1">
        <w:trPr>
          <w:cantSplit/>
          <w:trHeight w:val="528"/>
          <w:jc w:val="center"/>
        </w:trPr>
        <w:tc>
          <w:tcPr>
            <w:tcW w:w="10374" w:type="dxa"/>
            <w:gridSpan w:val="5"/>
          </w:tcPr>
          <w:p w:rsidR="003C1897" w:rsidRPr="003C1897" w:rsidRDefault="003C1897" w:rsidP="003D3887">
            <w:pPr>
              <w:jc w:val="center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Тип задач профессиональной деятельности___________________</w:t>
            </w:r>
          </w:p>
        </w:tc>
      </w:tr>
      <w:tr w:rsidR="003C1897" w:rsidRPr="003C1897" w:rsidTr="006C15B1">
        <w:trPr>
          <w:trHeight w:val="425"/>
          <w:jc w:val="center"/>
        </w:trPr>
        <w:tc>
          <w:tcPr>
            <w:tcW w:w="2189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2440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986" w:type="dxa"/>
          </w:tcPr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3C1897" w:rsidRPr="003C1897" w:rsidTr="006C15B1">
        <w:trPr>
          <w:trHeight w:val="425"/>
          <w:jc w:val="center"/>
        </w:trPr>
        <w:tc>
          <w:tcPr>
            <w:tcW w:w="2189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2440" w:type="dxa"/>
          </w:tcPr>
          <w:p w:rsidR="003C1897" w:rsidRPr="003C1897" w:rsidRDefault="003C189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C1897">
              <w:rPr>
                <w:rFonts w:ascii="Times New Roman" w:hAnsi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986" w:type="dxa"/>
          </w:tcPr>
          <w:p w:rsidR="003C1897" w:rsidRPr="003C1897" w:rsidRDefault="003C1897" w:rsidP="003C1897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3D3887" w:rsidRPr="003C1897" w:rsidTr="006C15B1">
        <w:trPr>
          <w:trHeight w:val="425"/>
          <w:jc w:val="center"/>
        </w:trPr>
        <w:tc>
          <w:tcPr>
            <w:tcW w:w="10374" w:type="dxa"/>
            <w:gridSpan w:val="5"/>
          </w:tcPr>
          <w:p w:rsidR="003D3887" w:rsidRPr="003C1897" w:rsidRDefault="003D3887" w:rsidP="003D3887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3C189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Тип задач профессиональной деятельности</w:t>
            </w: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________________</w:t>
            </w:r>
          </w:p>
        </w:tc>
      </w:tr>
      <w:tr w:rsidR="003D3887" w:rsidRPr="003C1897" w:rsidTr="006C15B1">
        <w:trPr>
          <w:trHeight w:val="425"/>
          <w:jc w:val="center"/>
        </w:trPr>
        <w:tc>
          <w:tcPr>
            <w:tcW w:w="2189" w:type="dxa"/>
          </w:tcPr>
          <w:p w:rsidR="003D3887" w:rsidRPr="003C1897" w:rsidRDefault="003D388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3D3887" w:rsidRPr="003C1897" w:rsidRDefault="003D388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04" w:type="dxa"/>
          </w:tcPr>
          <w:p w:rsidR="003D3887" w:rsidRPr="003C1897" w:rsidRDefault="003D388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2440" w:type="dxa"/>
          </w:tcPr>
          <w:p w:rsidR="003D3887" w:rsidRPr="003C1897" w:rsidRDefault="003D3887" w:rsidP="003C189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</w:tcPr>
          <w:p w:rsidR="003D3887" w:rsidRPr="003C1897" w:rsidRDefault="003D3887" w:rsidP="003C1897">
            <w:pPr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3C1897" w:rsidRPr="0076666C" w:rsidRDefault="003C1897" w:rsidP="003C1897">
      <w:pPr>
        <w:pStyle w:val="af3"/>
        <w:ind w:firstLine="0"/>
        <w:rPr>
          <w:i/>
          <w:color w:val="FF0000"/>
          <w:sz w:val="24"/>
          <w:szCs w:val="24"/>
        </w:rPr>
      </w:pPr>
      <w:r w:rsidRPr="0076666C">
        <w:rPr>
          <w:i/>
          <w:color w:val="FF0000"/>
          <w:sz w:val="24"/>
          <w:szCs w:val="24"/>
        </w:rPr>
        <w:t xml:space="preserve">*Объекты указываются, если выделены разработчиком 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Из ФГОС ВО п.3.4: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При определении ПК на основе профессиональных стандартов необходимо: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- определить профессиональный стандарт (стандарты), соответствующий (-ие) профессиональной деятельности выпускников из числа указанных в приложении к ФГОС ВО и(или)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9" w:history="1"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  <w:lang w:val="en-US"/>
          </w:rPr>
          <w:t>https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</w:rPr>
          <w:t>://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  <w:lang w:val="en-US"/>
          </w:rPr>
          <w:t>profstandart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</w:rPr>
          <w:t>.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  <w:lang w:val="en-US"/>
          </w:rPr>
          <w:t>rosmintrud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</w:rPr>
          <w:t>.</w:t>
        </w:r>
        <w:r w:rsidRPr="003C1897">
          <w:rPr>
            <w:rStyle w:val="afd"/>
            <w:rFonts w:ascii="Times New Roman" w:hAnsi="Times New Roman" w:cs="Times New Roman"/>
            <w:i/>
            <w:iCs/>
            <w:color w:val="C00000"/>
            <w:sz w:val="24"/>
            <w:szCs w:val="24"/>
            <w:lang w:val="en-US"/>
          </w:rPr>
          <w:t>ru</w:t>
        </w:r>
      </w:hyperlink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)(при наличии соответствующих профессиональных стандартов). 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- из каждого выбранного профессионального стандарта необходимо выбрать одну или несколько  обобщенных трудовых функций (ОТФ), соответствующих профессиональной деятельности выпускников, с учетом установленного ПС для ОТФ уровня квалификации из раздела «Требования к образованию и обучению». 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- ОТФ может быть выделена полностью или частично (например, трудовых функций и трудовых действий из соответствующей ОТФ). 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</w:t>
      </w: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lastRenderedPageBreak/>
        <w:t xml:space="preserve">опыта, проведения консультаций с ведущими  работодателями, объединениями работодателей отрасли, в которой востребованы выпускники, иных источников.(п.3.5. ФГОС ВО). </w:t>
      </w:r>
    </w:p>
    <w:p w:rsidR="003C1897" w:rsidRPr="003C1897" w:rsidRDefault="003C1897" w:rsidP="003D3887">
      <w:pPr>
        <w:widowControl w:val="0"/>
        <w:tabs>
          <w:tab w:val="left" w:pos="0"/>
        </w:tabs>
        <w:spacing w:after="0" w:line="240" w:lineRule="auto"/>
        <w:ind w:firstLine="6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76666C" w:rsidRDefault="0076666C" w:rsidP="003C189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66C" w:rsidRPr="003C1897" w:rsidRDefault="0076666C" w:rsidP="003C189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97" w:rsidRPr="003C1897" w:rsidRDefault="003C1897" w:rsidP="0003512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3" w:name="_Toc107141063"/>
      <w:r w:rsidRPr="00F659CB">
        <w:rPr>
          <w:rStyle w:val="11"/>
          <w:rFonts w:eastAsiaTheme="minorEastAsia"/>
        </w:rPr>
        <w:t>РАЗДЕЛ 5.</w:t>
      </w:r>
      <w:r w:rsidR="003D3887" w:rsidRPr="00F659CB">
        <w:rPr>
          <w:rStyle w:val="11"/>
          <w:rFonts w:eastAsiaTheme="minorEastAsia"/>
        </w:rPr>
        <w:t xml:space="preserve"> </w:t>
      </w:r>
      <w:r w:rsidRPr="00F659CB">
        <w:rPr>
          <w:rStyle w:val="11"/>
          <w:rFonts w:eastAsiaTheme="minorEastAsia"/>
        </w:rPr>
        <w:t>СТРУКТУРА И СОДЕРЖАНИЕ  ОПОП ВО __________________ (указать направленность (профиль)) ПО НАПРАВЛЕНИЮ ПОДГОТОВКИ_________(</w:t>
      </w:r>
      <w:bookmarkEnd w:id="143"/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код и наименование направления)</w:t>
      </w:r>
    </w:p>
    <w:p w:rsid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1897" w:rsidRPr="00462E5D" w:rsidRDefault="003C1897" w:rsidP="003C1897">
      <w:pPr>
        <w:pStyle w:val="a2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contextualSpacing w:val="0"/>
        <w:rPr>
          <w:b/>
          <w:sz w:val="24"/>
          <w:szCs w:val="24"/>
          <w:lang w:eastAsia="ru-RU"/>
        </w:rPr>
      </w:pPr>
      <w:r w:rsidRPr="00F659CB">
        <w:rPr>
          <w:rStyle w:val="11"/>
        </w:rPr>
        <w:t xml:space="preserve"> </w:t>
      </w:r>
      <w:bookmarkStart w:id="144" w:name="_Toc107141064"/>
      <w:r w:rsidRPr="00F659CB">
        <w:rPr>
          <w:rStyle w:val="11"/>
        </w:rPr>
        <w:t>Структура и объем программы бакалавриата</w:t>
      </w:r>
      <w:bookmarkEnd w:id="144"/>
      <w:r w:rsidR="009B0567" w:rsidRPr="00462E5D">
        <w:rPr>
          <w:b/>
          <w:sz w:val="24"/>
          <w:szCs w:val="24"/>
          <w:lang w:eastAsia="ru-RU"/>
        </w:rPr>
        <w:t xml:space="preserve"> </w:t>
      </w:r>
      <w:r w:rsidR="009B0567" w:rsidRPr="00462E5D">
        <w:rPr>
          <w:i/>
          <w:sz w:val="24"/>
          <w:szCs w:val="24"/>
          <w:lang w:eastAsia="ru-RU"/>
        </w:rPr>
        <w:t>(</w:t>
      </w:r>
      <w:r w:rsidR="009B0567" w:rsidRPr="00462E5D">
        <w:rPr>
          <w:i/>
          <w:color w:val="C00000"/>
          <w:sz w:val="24"/>
          <w:szCs w:val="24"/>
          <w:lang w:eastAsia="ru-RU"/>
        </w:rPr>
        <w:t>указать направленность (профиль)</w:t>
      </w:r>
    </w:p>
    <w:p w:rsidR="003C1897" w:rsidRPr="00462E5D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D3887" w:rsidRPr="00462E5D" w:rsidRDefault="003D3887" w:rsidP="00035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462E5D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1 «Дисциплины (модули)»;</w:t>
      </w:r>
    </w:p>
    <w:p w:rsidR="003D3887" w:rsidRPr="00462E5D" w:rsidRDefault="003D3887" w:rsidP="00035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462E5D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2 «Практика»;</w:t>
      </w:r>
    </w:p>
    <w:p w:rsidR="003D3887" w:rsidRPr="00462E5D" w:rsidRDefault="003D3887" w:rsidP="00035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462E5D">
        <w:rPr>
          <w:rFonts w:ascii="Times New Roman" w:eastAsia="Times New Roman" w:hAnsi="Times New Roman" w:cs="Times New Roman"/>
          <w:color w:val="000000"/>
          <w:sz w:val="24"/>
          <w:szCs w:val="24"/>
        </w:rPr>
        <w:t>Блок 3 «Государственная итоговая аттестация».</w:t>
      </w:r>
    </w:p>
    <w:p w:rsidR="003D3887" w:rsidRDefault="003D3887" w:rsidP="0076666C">
      <w:pPr>
        <w:pStyle w:val="10"/>
      </w:pPr>
    </w:p>
    <w:p w:rsidR="003D3887" w:rsidRPr="0076666C" w:rsidRDefault="003D3887" w:rsidP="00F6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6C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и объем программы </w:t>
      </w:r>
    </w:p>
    <w:tbl>
      <w:tblPr>
        <w:tblW w:w="5000" w:type="pct"/>
        <w:jc w:val="center"/>
        <w:tblLook w:val="0000"/>
      </w:tblPr>
      <w:tblGrid>
        <w:gridCol w:w="1071"/>
        <w:gridCol w:w="3170"/>
        <w:gridCol w:w="2863"/>
        <w:gridCol w:w="2863"/>
      </w:tblGrid>
      <w:tr w:rsidR="003D3887" w:rsidRPr="00035129" w:rsidTr="007E0DB0">
        <w:trPr>
          <w:jc w:val="center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87" w:rsidRPr="00035129" w:rsidRDefault="003D3887" w:rsidP="003B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программы </w:t>
            </w:r>
            <w:r w:rsidRPr="00854C7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бакалавриата</w:t>
            </w: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ее блоков в з.е.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12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Объем программы</w:t>
            </w:r>
            <w:r w:rsidRPr="000351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C7B">
              <w:rPr>
                <w:rFonts w:ascii="Times New Roman" w:hAnsi="Times New Roman" w:cs="Times New Roman"/>
                <w:color w:val="C00000"/>
                <w:spacing w:val="-3"/>
                <w:sz w:val="24"/>
                <w:szCs w:val="24"/>
              </w:rPr>
              <w:t>бакалавриата</w:t>
            </w:r>
            <w:r w:rsidRPr="0003512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351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3512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351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з.е.,</w:t>
            </w:r>
            <w:r w:rsidRPr="0003512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35129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 w:rsidRPr="000351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5129">
              <w:rPr>
                <w:rFonts w:ascii="Times New Roman" w:hAnsi="Times New Roman" w:cs="Times New Roman"/>
                <w:sz w:val="24"/>
                <w:szCs w:val="24"/>
              </w:rPr>
              <w:t>СКГМИ (ГТУ</w:t>
            </w:r>
            <w:r w:rsidR="00766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887" w:rsidRPr="00035129" w:rsidTr="003D3887">
        <w:trPr>
          <w:trHeight w:val="18"/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87" w:rsidRPr="00462E5D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87" w:rsidRPr="00035129" w:rsidTr="003D3887">
        <w:trPr>
          <w:trHeight w:val="35"/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87" w:rsidRPr="00462E5D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87" w:rsidRPr="00035129" w:rsidTr="003D3887">
        <w:trPr>
          <w:trHeight w:val="355"/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87" w:rsidRPr="00462E5D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887" w:rsidRPr="00035129" w:rsidTr="007E0DB0">
        <w:trPr>
          <w:trHeight w:val="56"/>
          <w:jc w:val="center"/>
        </w:trPr>
        <w:tc>
          <w:tcPr>
            <w:tcW w:w="2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035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5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887" w:rsidRPr="00462E5D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color w:val="000000"/>
                <w:sz w:val="24"/>
                <w:szCs w:val="24"/>
              </w:rPr>
            </w:pPr>
            <w:r w:rsidRPr="00462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87" w:rsidRPr="00035129" w:rsidRDefault="003D3887" w:rsidP="003D3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887" w:rsidRDefault="003D3887" w:rsidP="007E0DB0"/>
    <w:p w:rsidR="003C1897" w:rsidRDefault="003C1897" w:rsidP="003C1897">
      <w:pPr>
        <w:pStyle w:val="ConsPlusNormal"/>
        <w:ind w:firstLine="709"/>
        <w:jc w:val="both"/>
        <w:rPr>
          <w:bCs/>
          <w:sz w:val="24"/>
          <w:szCs w:val="24"/>
        </w:rPr>
      </w:pPr>
      <w:r w:rsidRPr="0076666C">
        <w:rPr>
          <w:bCs/>
          <w:sz w:val="24"/>
          <w:szCs w:val="24"/>
        </w:rPr>
        <w:t>В с</w:t>
      </w:r>
      <w:r w:rsidRPr="007E0DB0">
        <w:rPr>
          <w:bCs/>
          <w:sz w:val="24"/>
          <w:szCs w:val="24"/>
        </w:rPr>
        <w:t>оответствии с п.9 статьи 2 Федерального закона от 29 декабря 2012 года № 273-ФЗ «Об образовании в Российской Федерации» и ФГОС ВО содержание и организация образовательного процесса при реализации  ОПОП ВО</w:t>
      </w:r>
      <w:r w:rsidRPr="007E0DB0">
        <w:rPr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программы)</w:t>
      </w:r>
      <w:r w:rsidRPr="007E0DB0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Pr="007E0DB0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 и</w:t>
      </w:r>
      <w:r w:rsidRPr="007E0DB0">
        <w:rPr>
          <w:bCs/>
          <w:sz w:val="24"/>
          <w:szCs w:val="24"/>
        </w:rPr>
        <w:t xml:space="preserve"> иными компонентами, включенными в состав образовательной программы по решению  методического совета ФГБОУ ВО </w:t>
      </w:r>
      <w:r w:rsidR="007E0DB0" w:rsidRPr="007E0DB0">
        <w:rPr>
          <w:bCs/>
          <w:sz w:val="24"/>
          <w:szCs w:val="24"/>
        </w:rPr>
        <w:t>СКГМИ (ГТУ)</w:t>
      </w:r>
      <w:r w:rsidRPr="007E0DB0">
        <w:rPr>
          <w:bCs/>
          <w:sz w:val="24"/>
          <w:szCs w:val="24"/>
        </w:rPr>
        <w:t>, обеспечивающими качество подготовки и воспитания обучающихся; а также  оценочными и методическими материалами.</w:t>
      </w:r>
    </w:p>
    <w:p w:rsidR="00B717F8" w:rsidRPr="003C1897" w:rsidRDefault="00B717F8" w:rsidP="003C1897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E70CA5" w:rsidRDefault="004B2F67" w:rsidP="00E70CA5">
      <w:pPr>
        <w:pStyle w:val="10"/>
      </w:pPr>
      <w:bookmarkStart w:id="145" w:name="_Toc107141065"/>
      <w:r w:rsidRPr="003F2F34">
        <w:t xml:space="preserve">5.2 </w:t>
      </w:r>
      <w:r>
        <w:t>Д</w:t>
      </w:r>
      <w:r w:rsidRPr="003F2F34">
        <w:t xml:space="preserve">ОКУМЕНТЫ, РЕГЛАМЕНТИРУЮЩИЕ СОДЕРЖАНИЕ И ОРГАНИЗАЦИЮ ОБРАЗОВАТЕЛЬНОГО ПРОЦЕССА  </w:t>
      </w:r>
      <w:r>
        <w:t xml:space="preserve">ОПОП ВО </w:t>
      </w:r>
      <w:r w:rsidR="00E70CA5">
        <w:t>________</w:t>
      </w:r>
      <w:r w:rsidRPr="003F2F34">
        <w:t>»,</w:t>
      </w:r>
      <w:bookmarkEnd w:id="145"/>
      <w:r w:rsidRPr="003F2F34">
        <w:t xml:space="preserve"> </w:t>
      </w:r>
    </w:p>
    <w:p w:rsidR="004B2F67" w:rsidRPr="003F2F34" w:rsidRDefault="004B2F67" w:rsidP="00E70CA5">
      <w:pPr>
        <w:pStyle w:val="10"/>
        <w:rPr>
          <w:bCs/>
        </w:rPr>
      </w:pPr>
      <w:bookmarkStart w:id="146" w:name="_Toc107141066"/>
      <w:r w:rsidRPr="003F2F34">
        <w:t>ПРОФИЛЬ ПРОГРАММЫ «</w:t>
      </w:r>
      <w:r w:rsidR="00E70CA5">
        <w:t>______________»</w:t>
      </w:r>
      <w:bookmarkEnd w:id="146"/>
    </w:p>
    <w:p w:rsidR="004B2F67" w:rsidRDefault="004B2F67" w:rsidP="004B2F67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2F67" w:rsidRDefault="004B2F67" w:rsidP="00E50967">
      <w:pPr>
        <w:tabs>
          <w:tab w:val="left" w:pos="0"/>
          <w:tab w:val="left" w:pos="567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F34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п.9 статьи 2 Федерального закона от 29 декабря 2012 года № 273-ФЗ «Об образовании в Российской Федерации» и ФГОС ВО содержание и организация образовательного процесса при реализации  ОПОП ВО </w:t>
      </w:r>
      <w:r w:rsidR="00EF1B75" w:rsidRPr="007E0DB0">
        <w:rPr>
          <w:rFonts w:ascii="Times New Roman" w:hAnsi="Times New Roman" w:cs="Times New Roman"/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программы)</w:t>
      </w:r>
      <w:r w:rsidR="00EF1B75" w:rsidRPr="007E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F34">
        <w:rPr>
          <w:rFonts w:ascii="Times New Roman" w:hAnsi="Times New Roman" w:cs="Times New Roman"/>
          <w:bCs/>
          <w:sz w:val="24"/>
          <w:szCs w:val="24"/>
        </w:rPr>
        <w:lastRenderedPageBreak/>
        <w:t>регламентируется: учебным планом, календарным учебным графиком, рабочими программами дисциплин (модулей), пр</w:t>
      </w:r>
      <w:r>
        <w:rPr>
          <w:rFonts w:ascii="Times New Roman" w:hAnsi="Times New Roman" w:cs="Times New Roman"/>
          <w:bCs/>
          <w:sz w:val="24"/>
          <w:szCs w:val="24"/>
        </w:rPr>
        <w:t>актик, другими материалами, иными компонентами, включенными</w:t>
      </w:r>
      <w:r w:rsidRPr="003F2F34">
        <w:rPr>
          <w:rFonts w:ascii="Times New Roman" w:hAnsi="Times New Roman" w:cs="Times New Roman"/>
          <w:bCs/>
          <w:sz w:val="24"/>
          <w:szCs w:val="24"/>
        </w:rPr>
        <w:t xml:space="preserve"> в состав образовательной программы по решению  </w:t>
      </w:r>
      <w:r>
        <w:rPr>
          <w:rFonts w:ascii="Times New Roman" w:hAnsi="Times New Roman" w:cs="Times New Roman"/>
          <w:bCs/>
          <w:sz w:val="24"/>
          <w:szCs w:val="24"/>
        </w:rPr>
        <w:t>ученого</w:t>
      </w:r>
      <w:r w:rsidRPr="003F2F34">
        <w:rPr>
          <w:rFonts w:ascii="Times New Roman" w:hAnsi="Times New Roman" w:cs="Times New Roman"/>
          <w:bCs/>
          <w:sz w:val="24"/>
          <w:szCs w:val="24"/>
        </w:rPr>
        <w:t xml:space="preserve"> совета ФГБОУ 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2F34">
        <w:rPr>
          <w:rFonts w:ascii="Times New Roman" w:hAnsi="Times New Roman" w:cs="Times New Roman"/>
          <w:bCs/>
          <w:sz w:val="24"/>
          <w:szCs w:val="24"/>
        </w:rPr>
        <w:t>СКГМИ (ГТУ), обеспечивающих качество подготовки и воспитания обучающихся; а также  оценочными и методическими материалами.</w:t>
      </w:r>
    </w:p>
    <w:p w:rsidR="004B2F67" w:rsidRDefault="004B2F67" w:rsidP="0076666C">
      <w:pPr>
        <w:pStyle w:val="10"/>
      </w:pPr>
    </w:p>
    <w:p w:rsidR="003C1897" w:rsidRPr="00523065" w:rsidRDefault="007E0DB0" w:rsidP="0076666C">
      <w:pPr>
        <w:pStyle w:val="10"/>
      </w:pPr>
      <w:bookmarkStart w:id="147" w:name="_Toc107141067"/>
      <w:r w:rsidRPr="00523065">
        <w:t>5.2</w:t>
      </w:r>
      <w:r w:rsidR="004B2F67" w:rsidRPr="00523065">
        <w:t>.1</w:t>
      </w:r>
      <w:r w:rsidRPr="00523065">
        <w:t xml:space="preserve"> </w:t>
      </w:r>
      <w:r w:rsidR="003C1897" w:rsidRPr="00523065">
        <w:t>Учебный план</w:t>
      </w:r>
      <w:bookmarkEnd w:id="147"/>
    </w:p>
    <w:p w:rsidR="003C1897" w:rsidRPr="003C1897" w:rsidRDefault="003C1897" w:rsidP="007E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z w:val="24"/>
          <w:szCs w:val="24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общий объем дисциплин (модулей), практик в зачетных единицах, указываются виды учебной работы</w:t>
      </w:r>
      <w:r w:rsidRPr="003C18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промежуточной аттестации, а также объем контактной работы в аудиторных часах. </w:t>
      </w:r>
    </w:p>
    <w:p w:rsidR="003C1897" w:rsidRPr="003C1897" w:rsidRDefault="003C1897" w:rsidP="007E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обязательной  части Блока 1 «Дисциплины (модули») указан перечень дисциплин (модулей), представленных в п. </w:t>
      </w:r>
      <w:r w:rsidR="00CE4E99">
        <w:rPr>
          <w:rFonts w:ascii="Times New Roman" w:hAnsi="Times New Roman" w:cs="Times New Roman"/>
          <w:color w:val="000000"/>
          <w:sz w:val="24"/>
          <w:szCs w:val="24"/>
        </w:rPr>
        <w:t xml:space="preserve">2.3 ФГОС ВО, </w:t>
      </w: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являющихся обязательными для освоения </w:t>
      </w:r>
      <w:r w:rsidRPr="003C1897">
        <w:rPr>
          <w:rFonts w:ascii="Times New Roman" w:hAnsi="Times New Roman" w:cs="Times New Roman"/>
          <w:sz w:val="24"/>
          <w:szCs w:val="24"/>
        </w:rPr>
        <w:t xml:space="preserve">обучающимися вне зависимости от  направленности (профиля) программы бакалавриата. </w:t>
      </w:r>
    </w:p>
    <w:p w:rsidR="00AE0F84" w:rsidRDefault="003C1897" w:rsidP="007E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Часть, формируемая  участниками образовательных отношений Блока 1 «Дисциплины (модули)», </w:t>
      </w:r>
      <w:r w:rsidRPr="00CD6F9E">
        <w:rPr>
          <w:rFonts w:ascii="Times New Roman" w:hAnsi="Times New Roman" w:cs="Times New Roman"/>
          <w:i/>
          <w:color w:val="C00000"/>
          <w:sz w:val="24"/>
          <w:szCs w:val="24"/>
        </w:rPr>
        <w:t>Блока 2 (Практика)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формируется разработчиками ОПОП самостоятельно по каждой направленности (профилю)). </w:t>
      </w:r>
    </w:p>
    <w:p w:rsidR="006E26D0" w:rsidRDefault="006E26D0" w:rsidP="007E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3C1897" w:rsidRPr="006E26D0" w:rsidRDefault="00AE0F84" w:rsidP="007E0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E26D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СМОТРИМ ФГОС ВО ПО НАПРАВЛЕНИЮ  </w:t>
      </w:r>
    </w:p>
    <w:p w:rsidR="00AE0F84" w:rsidRDefault="00AE0F84" w:rsidP="00B717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E0F84" w:rsidRPr="00556C10" w:rsidRDefault="00AE0F84" w:rsidP="00AE0F84">
      <w:pPr>
        <w:widowControl w:val="0"/>
        <w:ind w:firstLine="709"/>
        <w:jc w:val="both"/>
        <w:rPr>
          <w:rFonts w:ascii="Times New Roman" w:hAnsi="Times New Roman"/>
          <w:color w:val="000000"/>
        </w:rPr>
      </w:pPr>
      <w:r w:rsidRPr="00556C10">
        <w:rPr>
          <w:rFonts w:ascii="Times New Roman" w:hAnsi="Times New Roman"/>
          <w:highlight w:val="yellow"/>
        </w:rPr>
        <w:t>В Блок 2 "Практика" входят учебная и производственная практики (далее вместе - практики). Тип учебной практики: ознакомительная практика. Типы производственной практики: технологическая (проектно-технологическая) практика; преддипломная практика. 2.5. В дополнение к типам практик, указанным в пункте 2.4 ФГОС ВО ПООП может также содержать рекомендуемые типы практик. 2.6. Организация: выбирает один или несколько типов производственной практики и устанавливает тип учебной практики из перечня, указанного в пункте 2.4 ФГОС ВО; вправе выбрать один или несколько типов учебной и (или) производственной практик из рекомендуемых ПООП (при наличии); вправе установить дополнительный тип (типы) учебной и (или) производственной практик; устанавливает объемы практик каждого типа.</w:t>
      </w:r>
    </w:p>
    <w:p w:rsidR="003C1897" w:rsidRPr="003C1897" w:rsidRDefault="003C1897" w:rsidP="00B717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соответствии с п.</w:t>
      </w:r>
      <w:r w:rsidR="0052306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E657C">
        <w:rPr>
          <w:rFonts w:ascii="Times New Roman" w:hAnsi="Times New Roman" w:cs="Times New Roman"/>
          <w:color w:val="FF0000"/>
          <w:spacing w:val="-3"/>
          <w:sz w:val="24"/>
          <w:szCs w:val="24"/>
        </w:rPr>
        <w:t>2.8. ФГОС ВО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6E26D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657C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="004E657C" w:rsidRPr="004E657C">
        <w:rPr>
          <w:rFonts w:ascii="Times New Roman" w:hAnsi="Times New Roman" w:cs="Times New Roman"/>
          <w:color w:val="FF0000"/>
          <w:spacing w:val="-3"/>
          <w:sz w:val="24"/>
          <w:szCs w:val="24"/>
        </w:rPr>
        <w:t>СМОТРИМ ФГОС ВО</w:t>
      </w:r>
      <w:r w:rsidR="004E65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обучающимся обеспечивается возможность освоения элективных дисциплин (модулей) и факультативных дисциплин (модулей). </w:t>
      </w:r>
    </w:p>
    <w:p w:rsidR="003C1897" w:rsidRPr="003C1897" w:rsidRDefault="003C1897" w:rsidP="00B717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Образовательная программа </w:t>
      </w:r>
      <w:r w:rsidRPr="006E26D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 </w:t>
      </w:r>
      <w:r w:rsidRPr="003C1897">
        <w:rPr>
          <w:rFonts w:ascii="Times New Roman" w:hAnsi="Times New Roman" w:cs="Times New Roman"/>
          <w:i/>
          <w:color w:val="C00000"/>
          <w:spacing w:val="-3"/>
          <w:sz w:val="24"/>
          <w:szCs w:val="24"/>
        </w:rPr>
        <w:t>(указать наименование программы)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содержит элективные  дисциплины (модули), в объеме _________________з.е.</w:t>
      </w:r>
    </w:p>
    <w:p w:rsidR="003C1897" w:rsidRPr="003C1897" w:rsidRDefault="003C1897" w:rsidP="00B717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Образовательная программа </w:t>
      </w:r>
      <w:r w:rsidRPr="006E26D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________________ </w:t>
      </w:r>
      <w:r w:rsidRPr="003C1897">
        <w:rPr>
          <w:rFonts w:ascii="Times New Roman" w:hAnsi="Times New Roman" w:cs="Times New Roman"/>
          <w:i/>
          <w:color w:val="C00000"/>
          <w:spacing w:val="-3"/>
          <w:sz w:val="24"/>
          <w:szCs w:val="24"/>
        </w:rPr>
        <w:t>(указать наименование программы)</w:t>
      </w:r>
      <w:r w:rsidRPr="003C189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содержит факультативные  дисциплины (модули), в объеме _________________з.е. </w:t>
      </w:r>
    </w:p>
    <w:p w:rsidR="003C1897" w:rsidRPr="00055BFD" w:rsidRDefault="003C1897" w:rsidP="00055B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55B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Факультативные дисциплины (модули) не включаются в объем программы </w:t>
      </w:r>
      <w:r w:rsidRPr="006E26D0">
        <w:rPr>
          <w:rFonts w:ascii="Times New Roman" w:hAnsi="Times New Roman" w:cs="Times New Roman"/>
          <w:color w:val="FF0000"/>
          <w:spacing w:val="-3"/>
          <w:sz w:val="24"/>
          <w:szCs w:val="24"/>
        </w:rPr>
        <w:t>бакалавриата</w:t>
      </w:r>
      <w:r w:rsidRPr="00055BF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23065" w:rsidRPr="00055BFD" w:rsidRDefault="00523065" w:rsidP="00055BFD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Объем обязательной части без учета объема государственной итоговой аттестации должен составлять не менее _______  (</w:t>
      </w:r>
      <w:r w:rsidRPr="00055BFD">
        <w:rPr>
          <w:rFonts w:ascii="Times New Roman" w:hAnsi="Times New Roman" w:cs="Times New Roman"/>
          <w:i/>
          <w:color w:val="C00000"/>
          <w:sz w:val="24"/>
          <w:szCs w:val="24"/>
        </w:rPr>
        <w:t>указать в соответствии  с п.2.9 ФГОС ВО</w:t>
      </w:r>
      <w:r w:rsidRPr="00055BFD">
        <w:rPr>
          <w:rFonts w:ascii="Times New Roman" w:hAnsi="Times New Roman" w:cs="Times New Roman"/>
          <w:sz w:val="24"/>
          <w:szCs w:val="24"/>
        </w:rPr>
        <w:t xml:space="preserve">)   процентов общего объема программы </w:t>
      </w:r>
      <w:r w:rsidRPr="005468F5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r w:rsidRPr="00055BFD">
        <w:rPr>
          <w:rFonts w:ascii="Times New Roman" w:hAnsi="Times New Roman" w:cs="Times New Roman"/>
          <w:sz w:val="24"/>
          <w:szCs w:val="24"/>
        </w:rPr>
        <w:t>.</w:t>
      </w:r>
      <w:r w:rsidR="00055BFD" w:rsidRPr="00055BFD">
        <w:rPr>
          <w:rFonts w:ascii="Times New Roman" w:hAnsi="Times New Roman" w:cs="Times New Roman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приведен в Приложении 1. </w:t>
      </w:r>
    </w:p>
    <w:p w:rsidR="00055BFD" w:rsidRPr="00055BFD" w:rsidRDefault="00055BFD" w:rsidP="00055BFD">
      <w:pPr>
        <w:pStyle w:val="Default"/>
        <w:ind w:firstLine="709"/>
        <w:jc w:val="both"/>
      </w:pPr>
      <w:r w:rsidRPr="00055BFD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:rsidR="00055BFD" w:rsidRDefault="00055BFD" w:rsidP="00055BFD">
      <w:pPr>
        <w:pStyle w:val="Default"/>
        <w:ind w:firstLine="709"/>
        <w:jc w:val="both"/>
      </w:pPr>
      <w:r w:rsidRPr="00055BFD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523065" w:rsidRPr="00055BFD" w:rsidRDefault="00055BFD" w:rsidP="00055BFD">
      <w:pPr>
        <w:pStyle w:val="Default"/>
        <w:ind w:firstLine="567"/>
        <w:jc w:val="both"/>
        <w:rPr>
          <w:color w:val="C00000"/>
        </w:rPr>
      </w:pPr>
      <w:r>
        <w:lastRenderedPageBreak/>
        <w:t xml:space="preserve">Матрица компетенций – обязательный элемент ОПОП, соединяющий образовательную программу и ФГОС ВО в части результатов освоения образовательной программы.  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</w:t>
      </w:r>
      <w:r w:rsidRPr="00055BFD">
        <w:rPr>
          <w:color w:val="auto"/>
        </w:rPr>
        <w:t xml:space="preserve">государственной итоговой  аттестации. Ко всем компетенциям устанавливаются индикаторы достижения компетенций. </w:t>
      </w:r>
      <w:r w:rsidR="00523065" w:rsidRPr="00055BFD">
        <w:rPr>
          <w:rFonts w:eastAsiaTheme="minorEastAsia"/>
          <w:color w:val="auto"/>
          <w:lang w:eastAsia="ru-RU"/>
        </w:rPr>
        <w:t>Матрица соответствия</w:t>
      </w:r>
      <w:r w:rsidR="00523065" w:rsidRPr="00055BFD">
        <w:rPr>
          <w:color w:val="auto"/>
        </w:rPr>
        <w:t xml:space="preserve"> компетенций и составных частей ОПОП отражена в Приложении 2.</w:t>
      </w:r>
    </w:p>
    <w:p w:rsidR="005C7968" w:rsidRDefault="005C7968" w:rsidP="0076666C">
      <w:pPr>
        <w:pStyle w:val="10"/>
        <w:rPr>
          <w:highlight w:val="yellow"/>
        </w:rPr>
      </w:pPr>
    </w:p>
    <w:p w:rsidR="003C1897" w:rsidRPr="00055BFD" w:rsidRDefault="003C1897" w:rsidP="0076666C">
      <w:pPr>
        <w:pStyle w:val="10"/>
      </w:pPr>
      <w:bookmarkStart w:id="148" w:name="_Toc107141068"/>
      <w:r w:rsidRPr="00055BFD">
        <w:t>5.</w:t>
      </w:r>
      <w:r w:rsidR="005C7968" w:rsidRPr="00055BFD">
        <w:t>2</w:t>
      </w:r>
      <w:r w:rsidRPr="00055BFD">
        <w:t>.2.Календарный учебный график</w:t>
      </w:r>
      <w:bookmarkEnd w:id="148"/>
    </w:p>
    <w:p w:rsidR="0076666C" w:rsidRDefault="0076666C" w:rsidP="00D2761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97" w:rsidRPr="003C1897" w:rsidRDefault="003C1897" w:rsidP="00D27615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z w:val="24"/>
          <w:szCs w:val="24"/>
        </w:rPr>
        <w:t>В календарном учебном графике указана  последовательность реализации ОПОП по годам, включая теоретическое обучение, практическую подготовку обучающихся, промежуточные и государственную итоговую аттестации, каникулы.</w:t>
      </w:r>
    </w:p>
    <w:p w:rsidR="003C1897" w:rsidRPr="003C1897" w:rsidRDefault="003C1897" w:rsidP="00D27615">
      <w:pPr>
        <w:widowControl w:val="0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В ОПОП представлена копия  утвержденного календарного учебного графика </w:t>
      </w:r>
      <w:r w:rsidRPr="00055BF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55BFD" w:rsidRPr="00055BFD">
        <w:rPr>
          <w:rFonts w:ascii="Times New Roman" w:hAnsi="Times New Roman" w:cs="Times New Roman"/>
          <w:sz w:val="24"/>
          <w:szCs w:val="24"/>
        </w:rPr>
        <w:t>3.)</w:t>
      </w:r>
    </w:p>
    <w:p w:rsidR="00EB535D" w:rsidRDefault="00EB535D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1897" w:rsidRPr="003C1897" w:rsidRDefault="003C1897" w:rsidP="0076666C">
      <w:pPr>
        <w:pStyle w:val="10"/>
      </w:pPr>
      <w:bookmarkStart w:id="149" w:name="_Toc107141069"/>
      <w:r w:rsidRPr="003C1897">
        <w:t>5.</w:t>
      </w:r>
      <w:r w:rsidR="00DC1311">
        <w:t>2</w:t>
      </w:r>
      <w:r w:rsidRPr="003C1897">
        <w:t>.3. Рабочие программы дисциплин (модулей)</w:t>
      </w:r>
      <w:bookmarkEnd w:id="149"/>
    </w:p>
    <w:p w:rsidR="00EB535D" w:rsidRDefault="00EB535D" w:rsidP="003C1897">
      <w:pPr>
        <w:pStyle w:val="ConsPlusNormal"/>
        <w:ind w:firstLine="567"/>
        <w:jc w:val="both"/>
        <w:rPr>
          <w:bCs/>
          <w:sz w:val="24"/>
          <w:szCs w:val="24"/>
        </w:rPr>
      </w:pPr>
    </w:p>
    <w:p w:rsidR="000D7D5B" w:rsidRPr="00301C87" w:rsidRDefault="000D7D5B" w:rsidP="00CD6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Рабочая программа дисциплины (модуля) разрабатывается для каждой дисциплины (модуля</w:t>
      </w:r>
      <w:r>
        <w:rPr>
          <w:rFonts w:ascii="Times New Roman" w:hAnsi="Times New Roman" w:cs="Times New Roman"/>
          <w:sz w:val="24"/>
          <w:szCs w:val="24"/>
        </w:rPr>
        <w:t>) учебного плана по направлению</w:t>
      </w:r>
      <w:r w:rsidRPr="00301C87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8583A">
        <w:rPr>
          <w:rFonts w:ascii="Times New Roman" w:hAnsi="Times New Roman" w:cs="Times New Roman"/>
          <w:sz w:val="24"/>
          <w:szCs w:val="24"/>
        </w:rPr>
        <w:t>__________________</w:t>
      </w:r>
      <w:r w:rsidR="004B3F0F" w:rsidRPr="007E0DB0">
        <w:rPr>
          <w:rFonts w:ascii="Times New Roman" w:hAnsi="Times New Roman" w:cs="Times New Roman"/>
          <w:bCs/>
          <w:i/>
          <w:color w:val="C00000"/>
          <w:sz w:val="24"/>
          <w:szCs w:val="24"/>
        </w:rPr>
        <w:t>______________________________(указать наименование образовательной программы</w:t>
      </w:r>
      <w:r w:rsidR="004B3F0F">
        <w:rPr>
          <w:rFonts w:ascii="Times New Roman" w:hAnsi="Times New Roman" w:cs="Times New Roman"/>
          <w:bCs/>
          <w:i/>
          <w:color w:val="C00000"/>
          <w:sz w:val="24"/>
          <w:szCs w:val="24"/>
        </w:rPr>
        <w:t>,</w:t>
      </w:r>
      <w:r w:rsidR="006E26D0">
        <w:rPr>
          <w:rFonts w:ascii="Times New Roman" w:hAnsi="Times New Roman" w:cs="Times New Roman"/>
          <w:bCs/>
          <w:i/>
          <w:color w:val="C00000"/>
          <w:sz w:val="24"/>
          <w:szCs w:val="24"/>
        </w:rPr>
        <w:t xml:space="preserve"> </w:t>
      </w:r>
      <w:r w:rsidR="00A8583A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направленность (профиль</w:t>
      </w:r>
      <w:r w:rsidR="004B3F0F">
        <w:rPr>
          <w:rFonts w:ascii="Times New Roman" w:hAnsi="Times New Roman" w:cs="Times New Roman"/>
          <w:i/>
          <w:color w:val="C00000"/>
          <w:sz w:val="24"/>
          <w:szCs w:val="24"/>
        </w:rPr>
        <w:t>))</w:t>
      </w:r>
      <w:r w:rsidRPr="00301C87">
        <w:rPr>
          <w:rFonts w:ascii="Times New Roman" w:hAnsi="Times New Roman" w:cs="Times New Roman"/>
          <w:sz w:val="24"/>
          <w:szCs w:val="24"/>
        </w:rPr>
        <w:t>.</w:t>
      </w:r>
    </w:p>
    <w:p w:rsidR="000D7D5B" w:rsidRPr="00301C87" w:rsidRDefault="000D7D5B" w:rsidP="000D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C87">
        <w:rPr>
          <w:rFonts w:ascii="Times New Roman" w:hAnsi="Times New Roman" w:cs="Times New Roman"/>
          <w:sz w:val="24"/>
          <w:szCs w:val="24"/>
        </w:rPr>
        <w:t>Рабочая программа дисциплины (модуля) включает в себя: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наименование дисциплины (модуля);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перечень планируемых результатов обучения по дисциплине (модулю), соотнесенных с планируемыми результатами освоения образовательной программы;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указание места дисциплины (модуля) в структуре образовательной программы; 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(модулю);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фонд оценочных средств  для проведения текущего контроля успеваемости и промежуточной аттестации обучающихся по дисциплине (модулю); 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перечень основной и дополнительной учебной литературы, необходимой для освоения дисциплины (модуля);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перечень ресурсов информационно-телекоммуникационной сети «Интернет», необходимых для освоения дисциплины (модуля);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методические указания для обучающихся по освоению дисциплины (модуля);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дисциплине (модулю),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включая перечень программного обеспечения и информационных справочных систем (при необходимости); </w:t>
      </w:r>
    </w:p>
    <w:p w:rsidR="000D7D5B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12254D">
        <w:rPr>
          <w:sz w:val="24"/>
          <w:szCs w:val="24"/>
        </w:rPr>
        <w:t xml:space="preserve">описание материально-технической базы, необходимой для осуществления образовательного процесса по дисциплине (модулю); </w:t>
      </w:r>
    </w:p>
    <w:p w:rsidR="000D7D5B" w:rsidRPr="0012254D" w:rsidRDefault="000D7D5B" w:rsidP="000D7D5B">
      <w:pPr>
        <w:pStyle w:val="a2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301C87">
        <w:rPr>
          <w:sz w:val="24"/>
          <w:szCs w:val="24"/>
        </w:rPr>
        <w:t>средства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адаптации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образовательного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процесса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по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дисциплине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к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потребностям</w:t>
      </w:r>
      <w:r w:rsidRPr="00301C87">
        <w:rPr>
          <w:spacing w:val="1"/>
          <w:sz w:val="24"/>
          <w:szCs w:val="24"/>
        </w:rPr>
        <w:t xml:space="preserve"> </w:t>
      </w:r>
      <w:r w:rsidRPr="00301C87">
        <w:rPr>
          <w:sz w:val="24"/>
          <w:szCs w:val="24"/>
        </w:rPr>
        <w:t>обучающихся</w:t>
      </w:r>
      <w:r w:rsidRPr="00301C87">
        <w:rPr>
          <w:spacing w:val="-1"/>
          <w:sz w:val="24"/>
          <w:szCs w:val="24"/>
        </w:rPr>
        <w:t xml:space="preserve"> </w:t>
      </w:r>
      <w:r w:rsidRPr="00301C87">
        <w:rPr>
          <w:sz w:val="24"/>
          <w:szCs w:val="24"/>
        </w:rPr>
        <w:t>инвалидов</w:t>
      </w:r>
      <w:r w:rsidRPr="00301C87">
        <w:rPr>
          <w:spacing w:val="-2"/>
          <w:sz w:val="24"/>
          <w:szCs w:val="24"/>
        </w:rPr>
        <w:t xml:space="preserve"> </w:t>
      </w:r>
      <w:r w:rsidRPr="00301C87">
        <w:rPr>
          <w:sz w:val="24"/>
          <w:szCs w:val="24"/>
        </w:rPr>
        <w:t>и лиц с</w:t>
      </w:r>
      <w:r w:rsidRPr="00301C87">
        <w:rPr>
          <w:spacing w:val="-1"/>
          <w:sz w:val="24"/>
          <w:szCs w:val="24"/>
        </w:rPr>
        <w:t xml:space="preserve"> </w:t>
      </w:r>
      <w:r w:rsidRPr="00301C87">
        <w:rPr>
          <w:sz w:val="24"/>
          <w:szCs w:val="24"/>
        </w:rPr>
        <w:t>ограниченными возможностями здоровья</w:t>
      </w:r>
      <w:r w:rsidRPr="00301C87">
        <w:rPr>
          <w:spacing w:val="-1"/>
          <w:sz w:val="24"/>
          <w:szCs w:val="24"/>
        </w:rPr>
        <w:t xml:space="preserve"> </w:t>
      </w:r>
      <w:r w:rsidRPr="00301C87">
        <w:rPr>
          <w:sz w:val="24"/>
          <w:szCs w:val="24"/>
        </w:rPr>
        <w:t>(ОВЗ).</w:t>
      </w:r>
    </w:p>
    <w:p w:rsidR="000D7D5B" w:rsidRDefault="000D7D5B" w:rsidP="000D7D5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7E5E">
        <w:rPr>
          <w:rFonts w:ascii="Times New Roman" w:hAnsi="Times New Roman" w:cs="Times New Roman"/>
          <w:sz w:val="24"/>
          <w:szCs w:val="24"/>
        </w:rPr>
        <w:lastRenderedPageBreak/>
        <w:t xml:space="preserve">Полнотекстовые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 и аннотации </w:t>
      </w:r>
      <w:r w:rsidRPr="00157E5E">
        <w:rPr>
          <w:rFonts w:ascii="Times New Roman" w:hAnsi="Times New Roman" w:cs="Times New Roman"/>
          <w:sz w:val="24"/>
          <w:szCs w:val="24"/>
        </w:rPr>
        <w:t>размещены в электронной информационно-образовательной среде.</w:t>
      </w:r>
    </w:p>
    <w:p w:rsidR="00055BFD" w:rsidRPr="00157E5E" w:rsidRDefault="00055BFD" w:rsidP="000D7D5B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1897" w:rsidRPr="00055BFD" w:rsidRDefault="003C1897" w:rsidP="0076666C">
      <w:pPr>
        <w:pStyle w:val="10"/>
      </w:pPr>
      <w:bookmarkStart w:id="150" w:name="_Toc107141070"/>
      <w:r w:rsidRPr="00055BFD">
        <w:t>5.</w:t>
      </w:r>
      <w:r w:rsidR="00A949B8" w:rsidRPr="00055BFD">
        <w:t>2</w:t>
      </w:r>
      <w:r w:rsidRPr="00055BFD">
        <w:t>.4. Программы практик</w:t>
      </w:r>
      <w:bookmarkEnd w:id="150"/>
    </w:p>
    <w:p w:rsidR="00B74FC9" w:rsidRDefault="00B74FC9" w:rsidP="00462E5D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C9" w:rsidRPr="003C1897" w:rsidRDefault="00B74FC9" w:rsidP="00B74FC9">
      <w:pPr>
        <w:keepNext/>
        <w:widowControl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bookmarkStart w:id="151" w:name="_Toc95437029"/>
      <w:bookmarkStart w:id="152" w:name="_Toc95437923"/>
      <w:bookmarkStart w:id="153" w:name="_Toc95438000"/>
      <w:bookmarkStart w:id="154" w:name="_Toc106657057"/>
      <w:bookmarkStart w:id="155" w:name="_Toc107140830"/>
      <w:bookmarkStart w:id="156" w:name="_Toc107141071"/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Рабочие программы всех видов и типов практик разработаны на основании 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</w:t>
      </w:r>
      <w:r w:rsidRPr="00055BFD">
        <w:rPr>
          <w:rFonts w:ascii="Times New Roman" w:hAnsi="Times New Roman" w:cs="Times New Roman"/>
          <w:bCs/>
          <w:iCs/>
          <w:sz w:val="24"/>
          <w:szCs w:val="24"/>
        </w:rPr>
        <w:t>обучающихся в ФГБ</w:t>
      </w:r>
      <w:r w:rsidR="00055BFD" w:rsidRPr="00055BF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55BFD">
        <w:rPr>
          <w:rFonts w:ascii="Times New Roman" w:hAnsi="Times New Roman" w:cs="Times New Roman"/>
          <w:bCs/>
          <w:iCs/>
          <w:sz w:val="24"/>
          <w:szCs w:val="24"/>
        </w:rPr>
        <w:t>У ВО СКГМИ (ГТУ).</w:t>
      </w:r>
      <w:bookmarkEnd w:id="151"/>
      <w:bookmarkEnd w:id="152"/>
      <w:bookmarkEnd w:id="153"/>
      <w:bookmarkEnd w:id="154"/>
      <w:bookmarkEnd w:id="155"/>
      <w:bookmarkEnd w:id="156"/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В соответствии с п. 2.4. В Блок 2 «Практика» входят учебная и производственная практики.</w:t>
      </w: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2E5D">
        <w:rPr>
          <w:rFonts w:ascii="Times New Roman" w:hAnsi="Times New Roman" w:cs="Times New Roman"/>
          <w:b/>
          <w:sz w:val="24"/>
          <w:szCs w:val="24"/>
          <w:u w:val="single"/>
        </w:rPr>
        <w:t>Обязательной частью Блока 2</w:t>
      </w:r>
      <w:r w:rsidRPr="003C1897">
        <w:rPr>
          <w:rFonts w:ascii="Times New Roman" w:hAnsi="Times New Roman" w:cs="Times New Roman"/>
          <w:sz w:val="24"/>
          <w:szCs w:val="24"/>
        </w:rPr>
        <w:t xml:space="preserve"> «Практика» образовательной программы бакалавриата предусмотрены следующие типы </w:t>
      </w:r>
      <w:r w:rsidRPr="003C1897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3C18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897" w:rsidRPr="003C1897" w:rsidRDefault="003C1897" w:rsidP="003C1897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897">
        <w:rPr>
          <w:sz w:val="24"/>
          <w:szCs w:val="24"/>
        </w:rPr>
        <w:t xml:space="preserve">1. </w:t>
      </w:r>
      <w:r w:rsidRPr="003C1897">
        <w:rPr>
          <w:rFonts w:eastAsia="Times New Roman"/>
          <w:sz w:val="24"/>
          <w:szCs w:val="24"/>
          <w:lang w:eastAsia="ru-RU"/>
        </w:rPr>
        <w:t xml:space="preserve">________________________________ - ___з.е., 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2.</w:t>
      </w:r>
      <w:r w:rsidRPr="003C1897">
        <w:rPr>
          <w:rFonts w:eastAsia="Times New Roman"/>
          <w:sz w:val="24"/>
          <w:szCs w:val="24"/>
          <w:lang w:eastAsia="ru-RU"/>
        </w:rPr>
        <w:t xml:space="preserve"> ________________________________- ___з.е.,, 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3.</w:t>
      </w:r>
      <w:r w:rsidRPr="003C1897">
        <w:rPr>
          <w:rFonts w:eastAsia="Times New Roman"/>
          <w:sz w:val="24"/>
          <w:szCs w:val="24"/>
          <w:lang w:eastAsia="ru-RU"/>
        </w:rPr>
        <w:t xml:space="preserve">_______________________________ - ___з.е., </w:t>
      </w:r>
      <w:r w:rsidRPr="003C1897">
        <w:rPr>
          <w:sz w:val="24"/>
          <w:szCs w:val="24"/>
        </w:rPr>
        <w:t xml:space="preserve">направленные на формирование ОПК и/или УК. </w:t>
      </w:r>
    </w:p>
    <w:p w:rsidR="003C1897" w:rsidRPr="003C1897" w:rsidRDefault="003C1897" w:rsidP="003C1897">
      <w:pPr>
        <w:pStyle w:val="Default"/>
        <w:ind w:firstLine="567"/>
        <w:jc w:val="both"/>
        <w:rPr>
          <w:color w:val="auto"/>
        </w:rPr>
      </w:pPr>
      <w:r w:rsidRPr="00462E5D">
        <w:rPr>
          <w:b/>
          <w:color w:val="auto"/>
        </w:rPr>
        <w:t xml:space="preserve">В часть, формируемую участниками </w:t>
      </w:r>
      <w:r w:rsidRPr="003C1897">
        <w:rPr>
          <w:color w:val="auto"/>
        </w:rPr>
        <w:t xml:space="preserve">образовательных отношений Блока 2 «Практика», образовательной  программы включены типы учебной практики: 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 xml:space="preserve">1. </w:t>
      </w:r>
      <w:r w:rsidRPr="003C1897">
        <w:rPr>
          <w:rFonts w:eastAsia="Times New Roman"/>
          <w:sz w:val="24"/>
          <w:szCs w:val="24"/>
          <w:lang w:eastAsia="ru-RU"/>
        </w:rPr>
        <w:t xml:space="preserve">________________________________- ___з.е.,, </w:t>
      </w:r>
    </w:p>
    <w:p w:rsidR="003C1897" w:rsidRPr="003C1897" w:rsidRDefault="003C1897" w:rsidP="003C1897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C1897">
        <w:rPr>
          <w:sz w:val="24"/>
          <w:szCs w:val="24"/>
        </w:rPr>
        <w:t>2.</w:t>
      </w:r>
      <w:r w:rsidRPr="003C1897">
        <w:rPr>
          <w:rFonts w:eastAsia="Times New Roman"/>
          <w:sz w:val="24"/>
          <w:szCs w:val="24"/>
          <w:lang w:eastAsia="ru-RU"/>
        </w:rPr>
        <w:t xml:space="preserve"> ________________________________- ___з.е.,,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3.</w:t>
      </w:r>
      <w:r w:rsidRPr="003C1897">
        <w:rPr>
          <w:rFonts w:eastAsia="Times New Roman"/>
          <w:sz w:val="24"/>
          <w:szCs w:val="24"/>
          <w:lang w:eastAsia="ru-RU"/>
        </w:rPr>
        <w:t xml:space="preserve">_______________________________-___з.е., </w:t>
      </w:r>
      <w:r w:rsidRPr="003C1897">
        <w:rPr>
          <w:sz w:val="24"/>
          <w:szCs w:val="24"/>
        </w:rPr>
        <w:t>направленные на формирование ПК и/или УК.</w:t>
      </w: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Обязательной частью Блока 2 «Практика» образовательной программы бакалавриата предусмотрены следующие типы </w:t>
      </w:r>
      <w:r w:rsidRPr="003C1897">
        <w:rPr>
          <w:rFonts w:ascii="Times New Roman" w:hAnsi="Times New Roman" w:cs="Times New Roman"/>
          <w:b/>
          <w:sz w:val="24"/>
          <w:szCs w:val="24"/>
        </w:rPr>
        <w:t>производственной  практики</w:t>
      </w:r>
      <w:r w:rsidRPr="003C18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 xml:space="preserve">1. </w:t>
      </w:r>
      <w:r w:rsidR="002B2E6E">
        <w:rPr>
          <w:rFonts w:eastAsia="Times New Roman"/>
          <w:sz w:val="24"/>
          <w:szCs w:val="24"/>
          <w:lang w:eastAsia="ru-RU"/>
        </w:rPr>
        <w:t>_________________________________</w:t>
      </w:r>
      <w:r w:rsidRPr="003C1897">
        <w:rPr>
          <w:rFonts w:eastAsia="Times New Roman"/>
          <w:sz w:val="24"/>
          <w:szCs w:val="24"/>
          <w:lang w:eastAsia="ru-RU"/>
        </w:rPr>
        <w:t xml:space="preserve"> </w:t>
      </w:r>
      <w:r w:rsidR="002B2E6E">
        <w:rPr>
          <w:rFonts w:eastAsia="Times New Roman"/>
          <w:sz w:val="24"/>
          <w:szCs w:val="24"/>
          <w:lang w:eastAsia="ru-RU"/>
        </w:rPr>
        <w:t>–</w:t>
      </w:r>
      <w:r w:rsidRPr="003C1897">
        <w:rPr>
          <w:rFonts w:eastAsia="Times New Roman"/>
          <w:sz w:val="24"/>
          <w:szCs w:val="24"/>
          <w:lang w:eastAsia="ru-RU"/>
        </w:rPr>
        <w:t>з.е.,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2.</w:t>
      </w:r>
      <w:r w:rsidRPr="003C1897">
        <w:rPr>
          <w:rFonts w:eastAsia="Times New Roman"/>
          <w:sz w:val="24"/>
          <w:szCs w:val="24"/>
          <w:lang w:eastAsia="ru-RU"/>
        </w:rPr>
        <w:t xml:space="preserve"> ________________________________- ___з.е.,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3.</w:t>
      </w:r>
      <w:r w:rsidRPr="003C1897">
        <w:rPr>
          <w:rFonts w:eastAsia="Times New Roman"/>
          <w:sz w:val="24"/>
          <w:szCs w:val="24"/>
          <w:lang w:eastAsia="ru-RU"/>
        </w:rPr>
        <w:t>_________________________________ - ___з.е.,</w:t>
      </w:r>
      <w:r w:rsidRPr="003C1897">
        <w:rPr>
          <w:sz w:val="24"/>
          <w:szCs w:val="24"/>
        </w:rPr>
        <w:t xml:space="preserve"> направленные на формирование ОПК и УК.</w:t>
      </w:r>
    </w:p>
    <w:p w:rsidR="003C1897" w:rsidRPr="003C1897" w:rsidRDefault="003C1897" w:rsidP="003C1897">
      <w:pPr>
        <w:pStyle w:val="Default"/>
        <w:ind w:firstLine="567"/>
        <w:rPr>
          <w:color w:val="auto"/>
        </w:rPr>
      </w:pPr>
      <w:r w:rsidRPr="003C1897">
        <w:rPr>
          <w:color w:val="auto"/>
        </w:rPr>
        <w:t xml:space="preserve">В часть, формируемую участниками образовательных отношений Блока 2 «Практика», образовательной  программы включены типы производственной практики: 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 xml:space="preserve">1. </w:t>
      </w:r>
      <w:r w:rsidRPr="003C1897">
        <w:rPr>
          <w:rFonts w:eastAsia="Times New Roman"/>
          <w:sz w:val="24"/>
          <w:szCs w:val="24"/>
          <w:lang w:eastAsia="ru-RU"/>
        </w:rPr>
        <w:t>________________________________ - ___з.е.,</w:t>
      </w:r>
    </w:p>
    <w:p w:rsidR="003C1897" w:rsidRPr="003C1897" w:rsidRDefault="003C1897" w:rsidP="003C1897">
      <w:pPr>
        <w:pStyle w:val="ConsPlusNormal"/>
        <w:ind w:firstLine="567"/>
        <w:jc w:val="both"/>
        <w:rPr>
          <w:sz w:val="24"/>
          <w:szCs w:val="24"/>
        </w:rPr>
      </w:pPr>
      <w:r w:rsidRPr="003C1897">
        <w:rPr>
          <w:sz w:val="24"/>
          <w:szCs w:val="24"/>
        </w:rPr>
        <w:t>2.</w:t>
      </w:r>
      <w:r w:rsidRPr="003C1897">
        <w:rPr>
          <w:rFonts w:eastAsia="Times New Roman"/>
          <w:sz w:val="24"/>
          <w:szCs w:val="24"/>
          <w:lang w:eastAsia="ru-RU"/>
        </w:rPr>
        <w:t xml:space="preserve"> ________________________________ - ___з.е.,</w:t>
      </w:r>
    </w:p>
    <w:p w:rsidR="003C1897" w:rsidRPr="003C1897" w:rsidRDefault="003C1897" w:rsidP="003C1897">
      <w:pPr>
        <w:pStyle w:val="Default"/>
        <w:ind w:firstLine="567"/>
        <w:rPr>
          <w:color w:val="auto"/>
        </w:rPr>
      </w:pPr>
      <w:r w:rsidRPr="003C1897">
        <w:t>3.</w:t>
      </w:r>
      <w:r w:rsidRPr="003C1897">
        <w:rPr>
          <w:rFonts w:eastAsia="Times New Roman"/>
          <w:lang w:eastAsia="ru-RU"/>
        </w:rPr>
        <w:t>_______________________________ - ___з.е.,</w:t>
      </w:r>
      <w:r w:rsidRPr="003C1897">
        <w:t>, направленные на формирование ПК и УК.</w:t>
      </w:r>
    </w:p>
    <w:p w:rsidR="003C1897" w:rsidRPr="003C1897" w:rsidRDefault="003C1897" w:rsidP="00C170BE">
      <w:pPr>
        <w:keepNext/>
        <w:widowControl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bookmarkStart w:id="157" w:name="_Toc95437030"/>
      <w:bookmarkStart w:id="158" w:name="_Toc95437924"/>
      <w:bookmarkStart w:id="159" w:name="_Toc95438001"/>
      <w:bookmarkStart w:id="160" w:name="_Toc106657058"/>
      <w:bookmarkStart w:id="161" w:name="_Toc107140831"/>
      <w:bookmarkStart w:id="162" w:name="_Toc107141072"/>
      <w:r w:rsidRPr="003C1897">
        <w:rPr>
          <w:rFonts w:ascii="Times New Roman" w:hAnsi="Times New Roman" w:cs="Times New Roman"/>
          <w:bCs/>
          <w:iCs/>
          <w:sz w:val="24"/>
          <w:szCs w:val="24"/>
        </w:rPr>
        <w:t>Рабочие программы всех видов и типов практик разработаны на основании 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</w:t>
      </w:r>
      <w:r w:rsidR="00CD6F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г. №885/ 390 и Положения о практической подготовке обучающихся в </w:t>
      </w:r>
      <w:r w:rsidRPr="00055BFD">
        <w:rPr>
          <w:rFonts w:ascii="Times New Roman" w:hAnsi="Times New Roman" w:cs="Times New Roman"/>
          <w:bCs/>
          <w:iCs/>
          <w:sz w:val="24"/>
          <w:szCs w:val="24"/>
        </w:rPr>
        <w:t>ФГБ</w:t>
      </w:r>
      <w:r w:rsidR="00FC79FB" w:rsidRPr="00055BFD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55BFD">
        <w:rPr>
          <w:rFonts w:ascii="Times New Roman" w:hAnsi="Times New Roman" w:cs="Times New Roman"/>
          <w:bCs/>
          <w:iCs/>
          <w:sz w:val="24"/>
          <w:szCs w:val="24"/>
        </w:rPr>
        <w:t xml:space="preserve">У ВО </w:t>
      </w:r>
      <w:r w:rsidR="00C170BE" w:rsidRPr="00055BFD">
        <w:rPr>
          <w:rFonts w:ascii="Times New Roman" w:hAnsi="Times New Roman" w:cs="Times New Roman"/>
          <w:bCs/>
          <w:iCs/>
          <w:sz w:val="24"/>
          <w:szCs w:val="24"/>
        </w:rPr>
        <w:t>СКГМИ (ГТУ)</w:t>
      </w:r>
      <w:r w:rsidRPr="00055BFD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157"/>
      <w:bookmarkEnd w:id="158"/>
      <w:bookmarkEnd w:id="159"/>
      <w:bookmarkEnd w:id="160"/>
      <w:bookmarkEnd w:id="161"/>
      <w:bookmarkEnd w:id="162"/>
    </w:p>
    <w:p w:rsidR="00B74FC9" w:rsidRPr="00A949B8" w:rsidRDefault="00B74FC9" w:rsidP="00A949B8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9B8">
        <w:rPr>
          <w:rFonts w:ascii="Times New Roman" w:hAnsi="Times New Roman" w:cs="Times New Roman"/>
          <w:sz w:val="24"/>
          <w:szCs w:val="24"/>
        </w:rPr>
        <w:t>В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соответствии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с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ФГОС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ВО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по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направлению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подготовки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949B8">
        <w:rPr>
          <w:rFonts w:ascii="Times New Roman" w:hAnsi="Times New Roman" w:cs="Times New Roman"/>
          <w:sz w:val="24"/>
          <w:szCs w:val="24"/>
        </w:rPr>
        <w:t>___________</w:t>
      </w:r>
      <w:r w:rsidRPr="00A949B8">
        <w:rPr>
          <w:rFonts w:ascii="Times New Roman" w:hAnsi="Times New Roman" w:cs="Times New Roman"/>
          <w:sz w:val="24"/>
          <w:szCs w:val="24"/>
        </w:rPr>
        <w:t>,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профиль</w:t>
      </w:r>
      <w:r w:rsidRPr="00A949B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программы</w:t>
      </w:r>
      <w:r w:rsidRPr="00A949B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«</w:t>
      </w:r>
      <w:r w:rsidR="00A949B8">
        <w:rPr>
          <w:rFonts w:ascii="Times New Roman" w:hAnsi="Times New Roman" w:cs="Times New Roman"/>
          <w:sz w:val="24"/>
          <w:szCs w:val="24"/>
        </w:rPr>
        <w:t>__________________»</w:t>
      </w:r>
      <w:r w:rsidRPr="00A949B8">
        <w:rPr>
          <w:rFonts w:ascii="Times New Roman" w:hAnsi="Times New Roman" w:cs="Times New Roman"/>
          <w:sz w:val="24"/>
          <w:szCs w:val="24"/>
        </w:rPr>
        <w:t>,</w:t>
      </w:r>
      <w:r w:rsidRPr="00A949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Блок</w:t>
      </w:r>
      <w:r w:rsidRPr="00A949B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2</w:t>
      </w:r>
      <w:r w:rsidRPr="00A949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ОПОП</w:t>
      </w:r>
      <w:r w:rsidRPr="00A949B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26D0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r w:rsidRPr="00A949B8">
        <w:rPr>
          <w:rFonts w:ascii="Times New Roman" w:hAnsi="Times New Roman" w:cs="Times New Roman"/>
          <w:sz w:val="24"/>
          <w:szCs w:val="24"/>
        </w:rPr>
        <w:t xml:space="preserve"> «Практики»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является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обязательным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и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представляет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собой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вид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учебных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занятий,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ориентированных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на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профессионально-практическую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подготовку</w:t>
      </w:r>
      <w:r w:rsidRPr="00A949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49B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949B8" w:rsidRDefault="00B74FC9" w:rsidP="00A949B8">
      <w:pPr>
        <w:pStyle w:val="aff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  <w:highlight w:val="yellow"/>
        </w:rPr>
        <w:t>Рабочие</w:t>
      </w:r>
      <w:r w:rsidRPr="00055BFD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  <w:highlight w:val="yellow"/>
        </w:rPr>
        <w:t>программы</w:t>
      </w:r>
      <w:r w:rsidRPr="00055BFD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  <w:highlight w:val="yellow"/>
        </w:rPr>
        <w:t>практик</w:t>
      </w:r>
      <w:r w:rsidR="00A949B8" w:rsidRPr="00055BFD">
        <w:rPr>
          <w:rFonts w:ascii="Times New Roman" w:hAnsi="Times New Roman" w:cs="Times New Roman"/>
          <w:sz w:val="24"/>
          <w:szCs w:val="24"/>
          <w:highlight w:val="yellow"/>
        </w:rPr>
        <w:t xml:space="preserve"> включают</w:t>
      </w:r>
      <w:r w:rsidRPr="00055BF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B74FC9" w:rsidRPr="00A949B8" w:rsidRDefault="00B74FC9" w:rsidP="00A949B8">
      <w:pPr>
        <w:pStyle w:val="a2"/>
        <w:widowControl w:val="0"/>
        <w:numPr>
          <w:ilvl w:val="0"/>
          <w:numId w:val="38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указание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вида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практики,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способа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и формы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(форм)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ее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проведения;</w:t>
      </w:r>
    </w:p>
    <w:p w:rsidR="00B74FC9" w:rsidRPr="00A949B8" w:rsidRDefault="00B74FC9" w:rsidP="00A949B8">
      <w:pPr>
        <w:pStyle w:val="a2"/>
        <w:widowControl w:val="0"/>
        <w:numPr>
          <w:ilvl w:val="0"/>
          <w:numId w:val="38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перечень</w:t>
      </w:r>
      <w:r w:rsidRPr="00A949B8">
        <w:rPr>
          <w:spacing w:val="36"/>
          <w:sz w:val="24"/>
          <w:szCs w:val="24"/>
        </w:rPr>
        <w:t xml:space="preserve"> </w:t>
      </w:r>
      <w:r w:rsidRPr="00A949B8">
        <w:rPr>
          <w:sz w:val="24"/>
          <w:szCs w:val="24"/>
        </w:rPr>
        <w:t>планируемых</w:t>
      </w:r>
      <w:r w:rsidRPr="00A949B8">
        <w:rPr>
          <w:spacing w:val="37"/>
          <w:sz w:val="24"/>
          <w:szCs w:val="24"/>
        </w:rPr>
        <w:t xml:space="preserve"> </w:t>
      </w:r>
      <w:r w:rsidRPr="00A949B8">
        <w:rPr>
          <w:sz w:val="24"/>
          <w:szCs w:val="24"/>
        </w:rPr>
        <w:t>результатов</w:t>
      </w:r>
      <w:r w:rsidRPr="00A949B8">
        <w:rPr>
          <w:spacing w:val="34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обучения</w:t>
      </w:r>
      <w:r w:rsidRPr="00A949B8">
        <w:rPr>
          <w:spacing w:val="35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при</w:t>
      </w:r>
      <w:r w:rsidRPr="00A949B8">
        <w:rPr>
          <w:spacing w:val="34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прохождении</w:t>
      </w:r>
      <w:r w:rsidRPr="00A949B8">
        <w:rPr>
          <w:spacing w:val="34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практики,</w:t>
      </w:r>
      <w:r w:rsidRPr="00A949B8">
        <w:rPr>
          <w:spacing w:val="-57"/>
          <w:sz w:val="24"/>
          <w:szCs w:val="24"/>
        </w:rPr>
        <w:t xml:space="preserve"> </w:t>
      </w:r>
      <w:r w:rsidRPr="00A949B8">
        <w:rPr>
          <w:sz w:val="24"/>
          <w:szCs w:val="24"/>
        </w:rPr>
        <w:t>соотнесенных с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планируемыми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результатами освоения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образовательной программы;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указание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места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 в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структуре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образовательной</w:t>
      </w:r>
      <w:r w:rsidRPr="00A949B8">
        <w:rPr>
          <w:spacing w:val="-3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программы;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указание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объёма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в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зачетных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единицах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ее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продолжительности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в</w:t>
      </w:r>
      <w:r w:rsidRPr="00A949B8">
        <w:rPr>
          <w:spacing w:val="-57"/>
          <w:sz w:val="24"/>
          <w:szCs w:val="24"/>
        </w:rPr>
        <w:t xml:space="preserve"> </w:t>
      </w:r>
      <w:r w:rsidRPr="00A949B8">
        <w:rPr>
          <w:sz w:val="24"/>
          <w:szCs w:val="24"/>
        </w:rPr>
        <w:t>неделях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lastRenderedPageBreak/>
        <w:t>либо в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академических</w:t>
      </w:r>
      <w:r w:rsidRPr="00A949B8">
        <w:rPr>
          <w:spacing w:val="2"/>
          <w:sz w:val="24"/>
          <w:szCs w:val="24"/>
        </w:rPr>
        <w:t xml:space="preserve"> </w:t>
      </w:r>
      <w:r w:rsidRPr="00A949B8">
        <w:rPr>
          <w:sz w:val="24"/>
          <w:szCs w:val="24"/>
        </w:rPr>
        <w:t>или астрономических</w:t>
      </w:r>
      <w:r w:rsidRPr="00A949B8">
        <w:rPr>
          <w:spacing w:val="2"/>
          <w:sz w:val="24"/>
          <w:szCs w:val="24"/>
        </w:rPr>
        <w:t xml:space="preserve"> </w:t>
      </w:r>
      <w:r w:rsidRPr="00A949B8">
        <w:rPr>
          <w:sz w:val="24"/>
          <w:szCs w:val="24"/>
        </w:rPr>
        <w:t>часах;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содержание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указание</w:t>
      </w:r>
      <w:r w:rsidRPr="00A949B8">
        <w:rPr>
          <w:spacing w:val="-3"/>
          <w:sz w:val="24"/>
          <w:szCs w:val="24"/>
        </w:rPr>
        <w:t xml:space="preserve"> </w:t>
      </w:r>
      <w:r w:rsidRPr="00A949B8">
        <w:rPr>
          <w:sz w:val="24"/>
          <w:szCs w:val="24"/>
        </w:rPr>
        <w:t>форм</w:t>
      </w:r>
      <w:r w:rsidRPr="00A949B8">
        <w:rPr>
          <w:spacing w:val="-2"/>
          <w:sz w:val="24"/>
          <w:szCs w:val="24"/>
        </w:rPr>
        <w:t xml:space="preserve"> </w:t>
      </w:r>
      <w:r w:rsidRPr="00A949B8">
        <w:rPr>
          <w:sz w:val="24"/>
          <w:szCs w:val="24"/>
        </w:rPr>
        <w:t>отчётности по</w:t>
      </w:r>
      <w:r w:rsidRPr="00A949B8">
        <w:rPr>
          <w:spacing w:val="-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практике;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фонд</w:t>
      </w:r>
      <w:r w:rsidRPr="00A949B8">
        <w:rPr>
          <w:spacing w:val="39"/>
          <w:sz w:val="24"/>
          <w:szCs w:val="24"/>
        </w:rPr>
        <w:t xml:space="preserve"> </w:t>
      </w:r>
      <w:r w:rsidRPr="00A949B8">
        <w:rPr>
          <w:sz w:val="24"/>
          <w:szCs w:val="24"/>
        </w:rPr>
        <w:t>оценочных</w:t>
      </w:r>
      <w:r w:rsidRPr="00A949B8">
        <w:rPr>
          <w:spacing w:val="42"/>
          <w:sz w:val="24"/>
          <w:szCs w:val="24"/>
        </w:rPr>
        <w:t xml:space="preserve"> </w:t>
      </w:r>
      <w:r w:rsidRPr="00A949B8">
        <w:rPr>
          <w:sz w:val="24"/>
          <w:szCs w:val="24"/>
        </w:rPr>
        <w:t>средств</w:t>
      </w:r>
      <w:r w:rsidRPr="00A949B8">
        <w:rPr>
          <w:spacing w:val="39"/>
          <w:sz w:val="24"/>
          <w:szCs w:val="24"/>
        </w:rPr>
        <w:t xml:space="preserve"> </w:t>
      </w:r>
      <w:r w:rsidRPr="00A949B8">
        <w:rPr>
          <w:sz w:val="24"/>
          <w:szCs w:val="24"/>
        </w:rPr>
        <w:t>для</w:t>
      </w:r>
      <w:r w:rsidRPr="00A949B8">
        <w:rPr>
          <w:spacing w:val="40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проведения</w:t>
      </w:r>
      <w:r w:rsidRPr="00A949B8">
        <w:rPr>
          <w:spacing w:val="40"/>
          <w:sz w:val="24"/>
          <w:szCs w:val="24"/>
        </w:rPr>
        <w:t xml:space="preserve"> </w:t>
      </w:r>
      <w:r w:rsidRPr="00A949B8">
        <w:rPr>
          <w:sz w:val="24"/>
          <w:szCs w:val="24"/>
        </w:rPr>
        <w:t>текущего</w:t>
      </w:r>
      <w:r w:rsidRPr="00A949B8">
        <w:rPr>
          <w:spacing w:val="40"/>
          <w:sz w:val="24"/>
          <w:szCs w:val="24"/>
        </w:rPr>
        <w:t xml:space="preserve"> </w:t>
      </w:r>
      <w:r w:rsidRPr="00A949B8">
        <w:rPr>
          <w:sz w:val="24"/>
          <w:szCs w:val="24"/>
        </w:rPr>
        <w:t>контроля</w:t>
      </w:r>
      <w:r w:rsidRPr="00A949B8">
        <w:rPr>
          <w:spacing w:val="42"/>
          <w:sz w:val="24"/>
          <w:szCs w:val="24"/>
        </w:rPr>
        <w:t xml:space="preserve"> </w:t>
      </w:r>
      <w:r w:rsidRPr="00A949B8">
        <w:rPr>
          <w:sz w:val="24"/>
          <w:szCs w:val="24"/>
        </w:rPr>
        <w:t>успеваемости</w:t>
      </w:r>
      <w:r w:rsidRPr="00A949B8">
        <w:rPr>
          <w:spacing w:val="41"/>
          <w:sz w:val="24"/>
          <w:szCs w:val="24"/>
        </w:rPr>
        <w:t xml:space="preserve"> </w:t>
      </w:r>
      <w:r w:rsidRPr="00A949B8">
        <w:rPr>
          <w:sz w:val="24"/>
          <w:szCs w:val="24"/>
        </w:rPr>
        <w:t>и</w:t>
      </w:r>
      <w:r w:rsidRPr="00A949B8">
        <w:rPr>
          <w:spacing w:val="-57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промежуточной аттестации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обучающихся по практике;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699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перечень</w:t>
      </w:r>
      <w:r w:rsidRPr="00A949B8">
        <w:rPr>
          <w:spacing w:val="32"/>
          <w:sz w:val="24"/>
          <w:szCs w:val="24"/>
        </w:rPr>
        <w:t xml:space="preserve"> </w:t>
      </w:r>
      <w:r w:rsidRPr="00A949B8">
        <w:rPr>
          <w:sz w:val="24"/>
          <w:szCs w:val="24"/>
        </w:rPr>
        <w:t>учебной</w:t>
      </w:r>
      <w:r w:rsidRPr="00A949B8">
        <w:rPr>
          <w:spacing w:val="30"/>
          <w:sz w:val="24"/>
          <w:szCs w:val="24"/>
        </w:rPr>
        <w:t xml:space="preserve"> </w:t>
      </w:r>
      <w:r w:rsidRPr="00A949B8">
        <w:rPr>
          <w:sz w:val="24"/>
          <w:szCs w:val="24"/>
        </w:rPr>
        <w:t>литературы</w:t>
      </w:r>
      <w:r w:rsidRPr="00A949B8">
        <w:rPr>
          <w:spacing w:val="30"/>
          <w:sz w:val="24"/>
          <w:szCs w:val="24"/>
        </w:rPr>
        <w:t xml:space="preserve"> </w:t>
      </w:r>
      <w:r w:rsidRPr="00A949B8">
        <w:rPr>
          <w:sz w:val="24"/>
          <w:szCs w:val="24"/>
        </w:rPr>
        <w:t>и</w:t>
      </w:r>
      <w:r w:rsidRPr="00A949B8">
        <w:rPr>
          <w:spacing w:val="30"/>
          <w:sz w:val="24"/>
          <w:szCs w:val="24"/>
        </w:rPr>
        <w:t xml:space="preserve"> </w:t>
      </w:r>
      <w:r w:rsidRPr="00A949B8">
        <w:rPr>
          <w:sz w:val="24"/>
          <w:szCs w:val="24"/>
        </w:rPr>
        <w:t>ресурсов</w:t>
      </w:r>
      <w:r w:rsidRPr="00A949B8">
        <w:rPr>
          <w:spacing w:val="29"/>
          <w:sz w:val="24"/>
          <w:szCs w:val="24"/>
        </w:rPr>
        <w:t xml:space="preserve"> </w:t>
      </w:r>
      <w:r w:rsidRPr="00A949B8">
        <w:rPr>
          <w:sz w:val="24"/>
          <w:szCs w:val="24"/>
        </w:rPr>
        <w:t>сети</w:t>
      </w:r>
      <w:r w:rsidRPr="00A949B8">
        <w:rPr>
          <w:spacing w:val="33"/>
          <w:sz w:val="24"/>
          <w:szCs w:val="24"/>
        </w:rPr>
        <w:t xml:space="preserve"> </w:t>
      </w:r>
      <w:r w:rsidRPr="00A949B8">
        <w:rPr>
          <w:sz w:val="24"/>
          <w:szCs w:val="24"/>
        </w:rPr>
        <w:t>«Интернет»,</w:t>
      </w:r>
      <w:r w:rsidRPr="00A949B8">
        <w:rPr>
          <w:spacing w:val="29"/>
          <w:sz w:val="24"/>
          <w:szCs w:val="24"/>
        </w:rPr>
        <w:t xml:space="preserve"> </w:t>
      </w:r>
      <w:r w:rsidRPr="00A949B8">
        <w:rPr>
          <w:sz w:val="24"/>
          <w:szCs w:val="24"/>
        </w:rPr>
        <w:t>необходимых</w:t>
      </w:r>
      <w:r w:rsidRPr="00A949B8">
        <w:rPr>
          <w:spacing w:val="32"/>
          <w:sz w:val="24"/>
          <w:szCs w:val="24"/>
        </w:rPr>
        <w:t xml:space="preserve"> </w:t>
      </w:r>
      <w:r w:rsidRPr="00A949B8">
        <w:rPr>
          <w:sz w:val="24"/>
          <w:szCs w:val="24"/>
        </w:rPr>
        <w:t>для</w:t>
      </w:r>
      <w:r w:rsidRPr="00A949B8">
        <w:rPr>
          <w:spacing w:val="-57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проведения практики;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перечень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информационных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технологий,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используемых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практики, включая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перечень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программного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обеспечения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информационных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справочных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систем;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описание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материально-технической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базы,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необходимой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для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проведения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</w:t>
      </w:r>
    </w:p>
    <w:p w:rsidR="00B74FC9" w:rsidRPr="00A949B8" w:rsidRDefault="00B74FC9" w:rsidP="00A949B8">
      <w:pPr>
        <w:pStyle w:val="a2"/>
        <w:widowControl w:val="0"/>
        <w:numPr>
          <w:ilvl w:val="2"/>
          <w:numId w:val="37"/>
        </w:numPr>
        <w:tabs>
          <w:tab w:val="left" w:pos="993"/>
          <w:tab w:val="left" w:pos="170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A949B8">
        <w:rPr>
          <w:sz w:val="24"/>
          <w:szCs w:val="24"/>
        </w:rPr>
        <w:t>средства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адаптации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образовательного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процесса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проведении</w:t>
      </w:r>
      <w:r w:rsidRPr="00A949B8">
        <w:rPr>
          <w:spacing w:val="1"/>
          <w:sz w:val="24"/>
          <w:szCs w:val="24"/>
        </w:rPr>
        <w:t xml:space="preserve"> </w:t>
      </w:r>
      <w:r w:rsidRPr="00A949B8">
        <w:rPr>
          <w:sz w:val="24"/>
          <w:szCs w:val="24"/>
        </w:rPr>
        <w:t>практики</w:t>
      </w:r>
      <w:r w:rsidRPr="00A949B8">
        <w:rPr>
          <w:rFonts w:eastAsiaTheme="minorEastAsia"/>
          <w:sz w:val="24"/>
          <w:szCs w:val="24"/>
          <w:lang w:eastAsia="ru-RU"/>
        </w:rPr>
        <w:t xml:space="preserve"> </w:t>
      </w:r>
      <w:r w:rsidRPr="00A949B8">
        <w:rPr>
          <w:sz w:val="24"/>
          <w:szCs w:val="24"/>
        </w:rPr>
        <w:t>к потребностям обучающихся инвалидов и лиц с ограниченными возможностями здоровья (ОВЗ).</w:t>
      </w:r>
    </w:p>
    <w:p w:rsidR="00B74FC9" w:rsidRPr="00A949B8" w:rsidRDefault="00B74FC9" w:rsidP="00A949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949B8">
        <w:rPr>
          <w:rFonts w:ascii="Times New Roman" w:hAnsi="Times New Roman" w:cs="Times New Roman"/>
          <w:sz w:val="24"/>
          <w:szCs w:val="24"/>
        </w:rPr>
        <w:t>Полнотекстовые рабочие программы практик и аннотации размещены в электронной информационно-образовательной среде.</w:t>
      </w:r>
    </w:p>
    <w:p w:rsidR="00F61A20" w:rsidRPr="00A949B8" w:rsidRDefault="00F61A20" w:rsidP="00A949B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97" w:rsidRPr="00055BFD" w:rsidRDefault="003C1897" w:rsidP="0076666C">
      <w:pPr>
        <w:pStyle w:val="10"/>
      </w:pPr>
      <w:bookmarkStart w:id="163" w:name="_Toc107141073"/>
      <w:r w:rsidRPr="00055BFD">
        <w:t>5.</w:t>
      </w:r>
      <w:r w:rsidR="002B2E6E" w:rsidRPr="00055BFD">
        <w:t>2</w:t>
      </w:r>
      <w:r w:rsidRPr="00055BFD">
        <w:t>.5.Фонды оценочных средств (материалов) для промежуточной аттестации по дисциплине (модулю) и практике</w:t>
      </w:r>
      <w:bookmarkEnd w:id="163"/>
    </w:p>
    <w:p w:rsidR="00EE7A37" w:rsidRDefault="00EE7A3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C18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2012г. №273-ФЗ «Об образовании в Российской Федерации» (ст.58) о</w:t>
      </w:r>
      <w:r w:rsidRPr="003C18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своение  образовательной программы, в том числе отдельной части</w:t>
      </w:r>
      <w:r w:rsidR="00FC79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C18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или всего объема учебного предмета, курса, дисциплины (модуля) образовательной </w:t>
      </w:r>
      <w:r w:rsidR="005468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C18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программы, сопровождается промежуточной аттестацией обучающихся, проводимой в формах, определенных учебным планом, и в порядке, установленном ФГБОУ ВО </w:t>
      </w:r>
      <w:r w:rsidR="00FC79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СКГМИ</w:t>
      </w:r>
      <w:r w:rsidR="006E26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C79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(ГТУ</w:t>
      </w:r>
      <w:r w:rsidR="006E26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Промежуточная аттестация обучающихся – оценивание промежуточных и окончательных результатов </w:t>
      </w:r>
      <w:r w:rsidRPr="003C1897">
        <w:rPr>
          <w:rFonts w:ascii="Times New Roman" w:hAnsi="Times New Roman" w:cs="Times New Roman"/>
          <w:color w:val="333333"/>
          <w:sz w:val="24"/>
          <w:szCs w:val="24"/>
        </w:rPr>
        <w:t>освоения учебных предметов, курсов, дисциплин (модулей),</w:t>
      </w:r>
      <w:r w:rsidRPr="003C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практик,</w:t>
      </w:r>
      <w:r w:rsidRPr="003C1897">
        <w:rPr>
          <w:rFonts w:ascii="Times New Roman" w:hAnsi="Times New Roman" w:cs="Times New Roman"/>
          <w:color w:val="333333"/>
          <w:sz w:val="24"/>
          <w:szCs w:val="24"/>
        </w:rPr>
        <w:t xml:space="preserve"> предусмотренных образовательной программой.</w:t>
      </w:r>
      <w:r w:rsidRPr="003C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3C1897" w:rsidRPr="003C1897" w:rsidRDefault="003C1897" w:rsidP="002B2E6E">
      <w:pPr>
        <w:shd w:val="clear" w:color="auto" w:fill="FFFFFF"/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C1897">
        <w:rPr>
          <w:rFonts w:ascii="Times New Roman" w:hAnsi="Times New Roman" w:cs="Times New Roman"/>
          <w:color w:val="333333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профессиональной образовательной программы.</w:t>
      </w:r>
    </w:p>
    <w:p w:rsidR="003C1897" w:rsidRPr="003C1897" w:rsidRDefault="003C1897" w:rsidP="002B2E6E">
      <w:pPr>
        <w:shd w:val="clear" w:color="auto" w:fill="FFFFFF"/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Текущий контроль успеваемости обеспечивает оценивание хода освоения </w:t>
      </w:r>
      <w:r w:rsidRPr="003C1897">
        <w:rPr>
          <w:rFonts w:ascii="Times New Roman" w:hAnsi="Times New Roman" w:cs="Times New Roman"/>
          <w:color w:val="333333"/>
          <w:sz w:val="24"/>
          <w:szCs w:val="24"/>
        </w:rPr>
        <w:t xml:space="preserve">учебных предметов, курсов, </w:t>
      </w:r>
      <w:r w:rsidRPr="003C1897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 (модулей), практик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bCs/>
          <w:sz w:val="24"/>
          <w:szCs w:val="24"/>
        </w:rPr>
        <w:t xml:space="preserve">Текущий контроль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</w:t>
      </w:r>
      <w:r w:rsidR="002B2E6E">
        <w:rPr>
          <w:rFonts w:ascii="Times New Roman" w:hAnsi="Times New Roman" w:cs="Times New Roman"/>
          <w:bCs/>
          <w:sz w:val="24"/>
          <w:szCs w:val="24"/>
        </w:rPr>
        <w:t>СКГМИ ВО</w:t>
      </w:r>
      <w:r w:rsidR="00FC79FB">
        <w:rPr>
          <w:rFonts w:ascii="Times New Roman" w:hAnsi="Times New Roman" w:cs="Times New Roman"/>
          <w:bCs/>
          <w:sz w:val="24"/>
          <w:szCs w:val="24"/>
        </w:rPr>
        <w:t>.</w:t>
      </w:r>
    </w:p>
    <w:p w:rsidR="00FC79FB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обучающимися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Фонд оценочных материалов (оценочных средств) - обязательный компонент основной профессиональной образовательной программы </w:t>
      </w:r>
      <w:r w:rsidRPr="006E26D0">
        <w:rPr>
          <w:rFonts w:ascii="Times New Roman" w:hAnsi="Times New Roman" w:cs="Times New Roman"/>
          <w:color w:val="FF0000"/>
          <w:sz w:val="24"/>
          <w:szCs w:val="24"/>
        </w:rPr>
        <w:t>бакалавриата.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Фонд оценочных средств является частью нормативно-методического обеспечения системы оценки качества освоения обучающимися образовательной программы высшего образования, позволяет оценить достижение запланированных результатов обучения,  </w:t>
      </w:r>
      <w:r w:rsidRPr="003C1897">
        <w:rPr>
          <w:rFonts w:ascii="Times New Roman" w:hAnsi="Times New Roman" w:cs="Times New Roman"/>
          <w:sz w:val="24"/>
          <w:szCs w:val="24"/>
        </w:rPr>
        <w:lastRenderedPageBreak/>
        <w:t>способствует реализации  гарантии качества образования.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ФОС является сводным документом, в котором  представлены единообразно разноуровневые, компетентностно-ориентированные оценочные средства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(З, У, Н - компонентного состава компетенций) на этапах реализации ОПОП.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Структура фонда оценочных средств включает:</w:t>
      </w:r>
    </w:p>
    <w:p w:rsidR="002F5AB1" w:rsidRPr="00D74626" w:rsidRDefault="002F5AB1" w:rsidP="002F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26">
        <w:rPr>
          <w:rFonts w:ascii="Times New Roman" w:hAnsi="Times New Roman" w:cs="Times New Roman"/>
          <w:sz w:val="24"/>
          <w:szCs w:val="24"/>
        </w:rPr>
        <w:t xml:space="preserve">ФОС для проведения текущего контроля успеваемости и промежуточной аттестации обучающихся по дисциплине (модулю) включает: </w:t>
      </w:r>
    </w:p>
    <w:p w:rsidR="002F5AB1" w:rsidRPr="00D74626" w:rsidRDefault="002F5AB1" w:rsidP="002F5A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4626">
        <w:rPr>
          <w:rFonts w:ascii="Times New Roman" w:eastAsia="Calibri" w:hAnsi="Times New Roman"/>
          <w:sz w:val="24"/>
          <w:szCs w:val="24"/>
        </w:rPr>
        <w:t>-</w:t>
      </w:r>
      <w:r w:rsidRPr="00D74626">
        <w:rPr>
          <w:rFonts w:ascii="Times New Roman" w:hAnsi="Times New Roman"/>
          <w:sz w:val="24"/>
          <w:szCs w:val="24"/>
        </w:rPr>
        <w:t xml:space="preserve"> модели контролируемых компетенций при освоении дисциплины</w:t>
      </w:r>
      <w:r w:rsidRPr="00D74626">
        <w:rPr>
          <w:rFonts w:ascii="Times New Roman" w:eastAsia="Calibri" w:hAnsi="Times New Roman"/>
          <w:sz w:val="24"/>
          <w:szCs w:val="24"/>
        </w:rPr>
        <w:t xml:space="preserve">; </w:t>
      </w:r>
    </w:p>
    <w:p w:rsidR="002F5AB1" w:rsidRPr="00D74626" w:rsidRDefault="002F5AB1" w:rsidP="002F5A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4626">
        <w:rPr>
          <w:rFonts w:ascii="Times New Roman" w:eastAsia="Calibri" w:hAnsi="Times New Roman"/>
          <w:sz w:val="24"/>
          <w:szCs w:val="24"/>
        </w:rPr>
        <w:t xml:space="preserve">-описание показателей и критериев оценивания компетенций на различных уровнях их формирования, описание шкал оценивания; </w:t>
      </w:r>
    </w:p>
    <w:p w:rsidR="002F5AB1" w:rsidRPr="00D74626" w:rsidRDefault="002F5AB1" w:rsidP="002F5A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74626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3C1897" w:rsidRPr="002B2E6E" w:rsidRDefault="003C1897" w:rsidP="002B2E6E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B2E6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B2E6E">
        <w:rPr>
          <w:rFonts w:ascii="Times New Roman" w:hAnsi="Times New Roman" w:cs="Times New Roman"/>
          <w:sz w:val="24"/>
          <w:szCs w:val="24"/>
        </w:rPr>
        <w:t>Оценочные средства включают</w:t>
      </w:r>
      <w:r w:rsidRPr="004E657C">
        <w:rPr>
          <w:rFonts w:ascii="Times New Roman" w:hAnsi="Times New Roman" w:cs="Times New Roman"/>
          <w:i/>
          <w:color w:val="FF0000"/>
          <w:sz w:val="24"/>
          <w:szCs w:val="24"/>
        </w:rPr>
        <w:t>: контрольные вопросы и типовые задания для практических занятий; лабораторных и контрольных работ, коллоквиумов, зачетов и экзаменов; тесты и тестовые материалы; примерную тематику курсовых работ, эссе и рефератов и др.</w:t>
      </w:r>
      <w:r w:rsidRPr="002B2E6E">
        <w:rPr>
          <w:rFonts w:ascii="Times New Roman" w:hAnsi="Times New Roman" w:cs="Times New Roman"/>
          <w:sz w:val="24"/>
          <w:szCs w:val="24"/>
        </w:rPr>
        <w:t xml:space="preserve"> (</w:t>
      </w:r>
      <w:r w:rsidR="004E657C" w:rsidRPr="002B2E6E">
        <w:rPr>
          <w:rFonts w:ascii="Times New Roman" w:hAnsi="Times New Roman" w:cs="Times New Roman"/>
          <w:i/>
          <w:color w:val="C00000"/>
          <w:sz w:val="24"/>
          <w:szCs w:val="24"/>
        </w:rPr>
        <w:t>УКАЗАТЬ НЕОБХОДИМОЕ</w:t>
      </w:r>
      <w:r w:rsidRPr="002B2E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1897" w:rsidRPr="003C1897" w:rsidRDefault="003C1897" w:rsidP="002B2E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3C1897" w:rsidRPr="003C1897" w:rsidRDefault="003C1897" w:rsidP="002B2E6E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проверяемые компетенции, индикатор (-ы) достижения компетенции,  образовательные результаты;</w:t>
      </w:r>
    </w:p>
    <w:p w:rsidR="003C1897" w:rsidRPr="003C1897" w:rsidRDefault="003C1897" w:rsidP="002B2E6E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 цель выполнения задания</w:t>
      </w:r>
      <w:r w:rsidRPr="003C1897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C1897" w:rsidRPr="003C1897" w:rsidRDefault="003C1897" w:rsidP="002B2E6E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Pr="003C1897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C1897" w:rsidRPr="003C1897" w:rsidRDefault="003C1897" w:rsidP="002B2E6E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 </w:t>
      </w:r>
      <w:r w:rsidR="00FC79FB">
        <w:rPr>
          <w:rFonts w:ascii="Times New Roman" w:hAnsi="Times New Roman" w:cs="Times New Roman"/>
          <w:sz w:val="24"/>
          <w:szCs w:val="24"/>
        </w:rPr>
        <w:t>м</w:t>
      </w:r>
      <w:r w:rsidR="002F5AB1">
        <w:rPr>
          <w:rFonts w:ascii="Times New Roman" w:hAnsi="Times New Roman" w:cs="Times New Roman"/>
          <w:sz w:val="24"/>
          <w:szCs w:val="24"/>
        </w:rPr>
        <w:t>етодические рекомендации для выполнения задания;</w:t>
      </w:r>
    </w:p>
    <w:p w:rsidR="003C1897" w:rsidRPr="003C1897" w:rsidRDefault="003C1897" w:rsidP="002B2E6E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 критерии оценивания качества и уровня выполнения задания и шкалу оценки.</w:t>
      </w:r>
    </w:p>
    <w:p w:rsidR="003C1897" w:rsidRPr="003C1897" w:rsidRDefault="003C1897" w:rsidP="002B2E6E">
      <w:pPr>
        <w:pStyle w:val="ConsPlusNormal"/>
        <w:ind w:firstLine="624"/>
        <w:jc w:val="both"/>
        <w:rPr>
          <w:bCs/>
          <w:sz w:val="24"/>
          <w:szCs w:val="24"/>
        </w:rPr>
      </w:pPr>
      <w:r w:rsidRPr="003C1897">
        <w:rPr>
          <w:bCs/>
          <w:sz w:val="24"/>
          <w:szCs w:val="24"/>
        </w:rPr>
        <w:t>Запланированные результаты обучения по каждой дисциплине (модулю) и практике соотнесены с установленными в ОПОП бакалавриата  индикаторами достижения компетенций.</w:t>
      </w:r>
    </w:p>
    <w:p w:rsidR="003C1897" w:rsidRPr="003C1897" w:rsidRDefault="003C1897" w:rsidP="002B2E6E">
      <w:pPr>
        <w:widowControl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Совокупность запланированных результатов обучения по дисциплинам (модулям) и практикам  обеспечивает формирование у выпускника всех компетенций, установленных программой бакалавриата). </w:t>
      </w:r>
    </w:p>
    <w:p w:rsidR="002F5AB1" w:rsidRPr="001B1220" w:rsidRDefault="002F5AB1" w:rsidP="002F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20">
        <w:rPr>
          <w:rFonts w:ascii="Times New Roman" w:hAnsi="Times New Roman" w:cs="Times New Roman"/>
          <w:sz w:val="24"/>
          <w:szCs w:val="24"/>
        </w:rPr>
        <w:t>Оценочные материалы приводятся в рабочих программах дисциплин (модулей), практик</w:t>
      </w:r>
      <w:r>
        <w:rPr>
          <w:rFonts w:ascii="Times New Roman" w:hAnsi="Times New Roman" w:cs="Times New Roman"/>
          <w:sz w:val="24"/>
          <w:szCs w:val="24"/>
        </w:rPr>
        <w:t>, программе государственной итоговой аттестации</w:t>
      </w:r>
      <w:r w:rsidRPr="001B1220">
        <w:rPr>
          <w:rFonts w:ascii="Times New Roman" w:hAnsi="Times New Roman" w:cs="Times New Roman"/>
          <w:sz w:val="24"/>
          <w:szCs w:val="24"/>
        </w:rPr>
        <w:t xml:space="preserve"> и других учебно-методических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B1" w:rsidRDefault="002F5AB1" w:rsidP="003C189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30F29" w:rsidRPr="00055BFD" w:rsidRDefault="00C30F29" w:rsidP="0076666C">
      <w:pPr>
        <w:pStyle w:val="10"/>
      </w:pPr>
      <w:bookmarkStart w:id="164" w:name="_Toc107141074"/>
      <w:r w:rsidRPr="003C1897">
        <w:t>5</w:t>
      </w:r>
      <w:r w:rsidRPr="00055BFD">
        <w:t>.2.6. Программа государственной итоговой аттестации</w:t>
      </w:r>
      <w:bookmarkEnd w:id="164"/>
    </w:p>
    <w:p w:rsidR="0076666C" w:rsidRDefault="0076666C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30F29" w:rsidRPr="003C1897" w:rsidRDefault="00C30F29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В соответствии со ст. 59 Федерального закона от 29 декабря 2012г. №273-ФЗ «Об образовании в Российской Федерации» и</w:t>
      </w:r>
      <w:r w:rsidRPr="003C1897">
        <w:rPr>
          <w:rStyle w:val="blk"/>
          <w:rFonts w:ascii="Times New Roman" w:hAnsi="Times New Roman" w:cs="Times New Roman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C30F29" w:rsidRPr="003C1897" w:rsidRDefault="00C30F29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ФГБОУ ВО </w:t>
      </w:r>
      <w:r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C30F29" w:rsidRPr="003C1897" w:rsidRDefault="00C30F29" w:rsidP="00C30F2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lastRenderedPageBreak/>
        <w:t xml:space="preserve"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 </w:t>
      </w:r>
      <w:r w:rsidRPr="003C1897">
        <w:rPr>
          <w:rFonts w:ascii="Times New Roman" w:hAnsi="Times New Roman" w:cs="Times New Roman"/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C30F29" w:rsidRPr="003C1897" w:rsidRDefault="00C30F29" w:rsidP="00C30F29">
      <w:pPr>
        <w:pStyle w:val="a8"/>
        <w:spacing w:before="0" w:beforeAutospacing="0" w:after="0" w:afterAutospacing="0"/>
        <w:ind w:firstLine="680"/>
        <w:rPr>
          <w:color w:val="000000"/>
        </w:rPr>
      </w:pPr>
      <w:r w:rsidRPr="003C1897">
        <w:t xml:space="preserve">Государственная итоговая аттестация </w:t>
      </w:r>
      <w:r w:rsidRPr="003C1897">
        <w:rPr>
          <w:color w:val="000000"/>
        </w:rPr>
        <w:t xml:space="preserve">обучающихся организаций проводится в форме государственного экзамена </w:t>
      </w:r>
      <w:r w:rsidRPr="003C1897">
        <w:rPr>
          <w:color w:val="FF0000"/>
        </w:rPr>
        <w:t>(</w:t>
      </w:r>
      <w:r w:rsidRPr="003C1897">
        <w:rPr>
          <w:i/>
          <w:color w:val="FF0000"/>
        </w:rPr>
        <w:t>указать, если разработчик включил в состав государственной итоговой аттестации)</w:t>
      </w:r>
      <w:r w:rsidRPr="003C1897">
        <w:rPr>
          <w:color w:val="FF0000"/>
        </w:rPr>
        <w:t>;</w:t>
      </w:r>
      <w:r w:rsidRPr="003C1897">
        <w:rPr>
          <w:color w:val="000000"/>
        </w:rPr>
        <w:t xml:space="preserve"> защиты выпускной квалификационной работы (далее вместе – государственные аттестационные испытания).</w:t>
      </w:r>
    </w:p>
    <w:p w:rsidR="00C30F29" w:rsidRPr="003C1897" w:rsidRDefault="00C30F29" w:rsidP="00C30F2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4E657C">
        <w:rPr>
          <w:rFonts w:ascii="Times New Roman" w:hAnsi="Times New Roman" w:cs="Times New Roman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>2.7. ФГОС ВО</w:t>
      </w:r>
      <w:r w:rsidR="004E657C">
        <w:rPr>
          <w:rFonts w:ascii="Times New Roman" w:hAnsi="Times New Roman" w:cs="Times New Roman"/>
          <w:sz w:val="24"/>
          <w:szCs w:val="24"/>
        </w:rPr>
        <w:t xml:space="preserve"> (</w:t>
      </w:r>
      <w:r w:rsidR="004E657C" w:rsidRPr="004E657C">
        <w:rPr>
          <w:rFonts w:ascii="Times New Roman" w:hAnsi="Times New Roman" w:cs="Times New Roman"/>
          <w:color w:val="FF0000"/>
          <w:sz w:val="24"/>
          <w:szCs w:val="24"/>
        </w:rPr>
        <w:t>СМОТРИМ ФГОС ВО</w:t>
      </w:r>
      <w:r w:rsidR="004E657C">
        <w:rPr>
          <w:rFonts w:ascii="Times New Roman" w:hAnsi="Times New Roman" w:cs="Times New Roman"/>
          <w:sz w:val="24"/>
          <w:szCs w:val="24"/>
        </w:rPr>
        <w:t xml:space="preserve"> )</w:t>
      </w:r>
      <w:r w:rsidRPr="003C1897">
        <w:rPr>
          <w:rFonts w:ascii="Times New Roman" w:hAnsi="Times New Roman" w:cs="Times New Roman"/>
          <w:sz w:val="24"/>
          <w:szCs w:val="24"/>
        </w:rPr>
        <w:t xml:space="preserve"> в Блок 3 «Государственная итоговая аттестация»  программы </w:t>
      </w:r>
      <w:r w:rsidR="004E657C">
        <w:rPr>
          <w:rFonts w:ascii="Times New Roman" w:hAnsi="Times New Roman" w:cs="Times New Roman"/>
          <w:sz w:val="24"/>
          <w:szCs w:val="24"/>
        </w:rPr>
        <w:t>(</w:t>
      </w:r>
      <w:r w:rsidR="004E657C" w:rsidRPr="004E657C">
        <w:rPr>
          <w:rFonts w:ascii="Times New Roman" w:hAnsi="Times New Roman" w:cs="Times New Roman"/>
          <w:color w:val="FF0000"/>
          <w:sz w:val="24"/>
          <w:szCs w:val="24"/>
        </w:rPr>
        <w:t>БАКАЛАВРИАТА,МАГИСТРАТУРЫ ,СПЕЦИАЛЕТЕТА</w:t>
      </w:r>
      <w:r w:rsidR="004E657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C1897">
        <w:rPr>
          <w:rFonts w:ascii="Times New Roman" w:hAnsi="Times New Roman" w:cs="Times New Roman"/>
          <w:sz w:val="24"/>
          <w:szCs w:val="24"/>
        </w:rPr>
        <w:t xml:space="preserve">  входят:</w:t>
      </w:r>
    </w:p>
    <w:p w:rsidR="00C30F29" w:rsidRPr="003C1897" w:rsidRDefault="00C30F29" w:rsidP="00C30F2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- подготовка к сдаче и сдача государственного экзамена, 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если по решению Ученого совета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СКГМИ (ГТУ)</w:t>
      </w:r>
      <w:r w:rsidR="0076666C">
        <w:rPr>
          <w:rFonts w:ascii="Times New Roman" w:hAnsi="Times New Roman" w:cs="Times New Roman"/>
          <w:i/>
          <w:color w:val="C00000"/>
          <w:sz w:val="24"/>
          <w:szCs w:val="24"/>
        </w:rPr>
        <w:t>,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разработчик включил государственный экзамен в состав  государственной итоговой аттестации)</w:t>
      </w:r>
      <w:r w:rsidRPr="003C189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30F29" w:rsidRPr="00F23499" w:rsidRDefault="00C30F29" w:rsidP="00C30F2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- </w:t>
      </w:r>
      <w:r w:rsidRPr="00F23499">
        <w:rPr>
          <w:rFonts w:ascii="Times New Roman" w:hAnsi="Times New Roman" w:cs="Times New Roman"/>
          <w:i/>
          <w:color w:val="C00000"/>
          <w:sz w:val="24"/>
          <w:szCs w:val="24"/>
        </w:rPr>
        <w:t>подготовка к процедуре защиты и защита выпускной квалификационной работы. (формулируем как в РУП)</w:t>
      </w:r>
    </w:p>
    <w:p w:rsidR="00C30F29" w:rsidRDefault="00C30F29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C1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Министерства образования и науки РФ от 29 июня 2015г. №636 (с изм. от 27.03.2020)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магистратуры», </w:t>
      </w:r>
      <w:r w:rsidRPr="003C1897">
        <w:rPr>
          <w:rFonts w:ascii="Times New Roman" w:hAnsi="Times New Roman" w:cs="Times New Roman"/>
          <w:sz w:val="24"/>
          <w:szCs w:val="24"/>
        </w:rPr>
        <w:t xml:space="preserve">требований ФГОС ВО по направлению подготовки </w:t>
      </w:r>
      <w:r w:rsidRPr="0076666C">
        <w:rPr>
          <w:rFonts w:ascii="Times New Roman" w:hAnsi="Times New Roman" w:cs="Times New Roman"/>
          <w:color w:val="C00000"/>
          <w:sz w:val="24"/>
          <w:szCs w:val="24"/>
        </w:rPr>
        <w:t>___________________</w:t>
      </w:r>
      <w:r w:rsidR="0076666C" w:rsidRPr="0076666C">
        <w:rPr>
          <w:rFonts w:ascii="Times New Roman" w:hAnsi="Times New Roman" w:cs="Times New Roman"/>
          <w:color w:val="C00000"/>
          <w:sz w:val="24"/>
          <w:szCs w:val="24"/>
        </w:rPr>
        <w:t>(указать)</w:t>
      </w:r>
      <w:r w:rsidR="007666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 xml:space="preserve"> в ФГБОУ ВО </w:t>
      </w:r>
      <w:r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 разработаны и утверждены соответствующие нормативные акты, регламентирующие проведение государственной итоговой аттестации:</w:t>
      </w:r>
    </w:p>
    <w:p w:rsidR="00595DF1" w:rsidRPr="004E657C" w:rsidRDefault="00595DF1" w:rsidP="006A5D41">
      <w:pPr>
        <w:pStyle w:val="14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165" w:name="_Toc95437033"/>
      <w:bookmarkStart w:id="166" w:name="_Toc95437927"/>
      <w:bookmarkStart w:id="167" w:name="_Toc95438004"/>
      <w:bookmarkStart w:id="168" w:name="_Toc106657061"/>
      <w:bookmarkStart w:id="169" w:name="_Toc107140834"/>
      <w:bookmarkStart w:id="170" w:name="_Toc107141075"/>
      <w:r w:rsidRPr="004E657C">
        <w:rPr>
          <w:rFonts w:ascii="Times New Roman" w:hAnsi="Times New Roman"/>
          <w:sz w:val="24"/>
          <w:szCs w:val="24"/>
        </w:rPr>
        <w:t>- Положение о выпускных квалификационных работах</w:t>
      </w:r>
      <w:r w:rsidR="006A5D41" w:rsidRPr="004E657C">
        <w:rPr>
          <w:rFonts w:ascii="Times New Roman" w:hAnsi="Times New Roman"/>
          <w:sz w:val="24"/>
          <w:szCs w:val="24"/>
        </w:rPr>
        <w:t>;</w:t>
      </w:r>
      <w:bookmarkEnd w:id="165"/>
      <w:bookmarkEnd w:id="166"/>
      <w:bookmarkEnd w:id="167"/>
      <w:bookmarkEnd w:id="168"/>
      <w:bookmarkEnd w:id="169"/>
      <w:bookmarkEnd w:id="170"/>
    </w:p>
    <w:p w:rsidR="006A5D41" w:rsidRPr="004E657C" w:rsidRDefault="006A5D41" w:rsidP="006A5D4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bCs/>
          <w:i/>
          <w:color w:val="FF0000"/>
          <w:sz w:val="24"/>
          <w:szCs w:val="24"/>
        </w:rPr>
      </w:pPr>
      <w:bookmarkStart w:id="171" w:name="_Toc95437034"/>
      <w:bookmarkStart w:id="172" w:name="_Toc95437928"/>
      <w:bookmarkStart w:id="173" w:name="_Toc95438005"/>
      <w:bookmarkStart w:id="174" w:name="_Toc106657062"/>
      <w:bookmarkStart w:id="175" w:name="_Toc107140835"/>
      <w:bookmarkStart w:id="176" w:name="_Toc107141076"/>
      <w:r w:rsidRPr="004E657C">
        <w:rPr>
          <w:rFonts w:ascii="Times New Roman" w:hAnsi="Times New Roman" w:cs="Times New Roman"/>
          <w:sz w:val="24"/>
          <w:szCs w:val="24"/>
        </w:rPr>
        <w:t>-</w:t>
      </w:r>
      <w:r w:rsidRPr="004E657C">
        <w:rPr>
          <w:rFonts w:ascii="Times New Roman" w:eastAsia="Courier New" w:hAnsi="Times New Roman" w:cs="Times New Roman"/>
          <w:bCs/>
          <w:sz w:val="24"/>
          <w:szCs w:val="24"/>
        </w:rPr>
        <w:t xml:space="preserve"> Порядок проведения  Государственной итоговой аттестации по образовательным программам высшего образования – программам </w:t>
      </w:r>
      <w:r w:rsidRPr="004E657C">
        <w:rPr>
          <w:rFonts w:ascii="Times New Roman" w:eastAsia="Courier New" w:hAnsi="Times New Roman" w:cs="Times New Roman"/>
          <w:bCs/>
          <w:i/>
          <w:color w:val="FF0000"/>
          <w:sz w:val="24"/>
          <w:szCs w:val="24"/>
        </w:rPr>
        <w:t>бакалавриата, программам специалитета, программам магистратуры.</w:t>
      </w:r>
      <w:bookmarkEnd w:id="171"/>
      <w:bookmarkEnd w:id="172"/>
      <w:bookmarkEnd w:id="173"/>
      <w:bookmarkEnd w:id="174"/>
      <w:bookmarkEnd w:id="175"/>
      <w:bookmarkEnd w:id="176"/>
    </w:p>
    <w:p w:rsidR="00C30F29" w:rsidRPr="004E657C" w:rsidRDefault="00C30F29" w:rsidP="00C30F2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57C"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</w:t>
      </w:r>
      <w:r w:rsidR="006A5D41" w:rsidRPr="004E657C">
        <w:rPr>
          <w:rFonts w:ascii="Times New Roman" w:hAnsi="Times New Roman" w:cs="Times New Roman"/>
          <w:sz w:val="24"/>
          <w:szCs w:val="24"/>
        </w:rPr>
        <w:t>выпускающей кафедрой</w:t>
      </w:r>
      <w:r w:rsidRPr="004E657C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4E657C">
        <w:rPr>
          <w:rFonts w:ascii="Times New Roman" w:hAnsi="Times New Roman" w:cs="Times New Roman"/>
          <w:i/>
          <w:iCs/>
          <w:color w:val="C00000"/>
          <w:sz w:val="24"/>
          <w:szCs w:val="24"/>
        </w:rPr>
        <w:t>(указать)</w:t>
      </w:r>
      <w:r w:rsidRPr="004E657C">
        <w:rPr>
          <w:rFonts w:ascii="Times New Roman" w:hAnsi="Times New Roman" w:cs="Times New Roman"/>
          <w:sz w:val="24"/>
          <w:szCs w:val="24"/>
        </w:rPr>
        <w:t>.</w:t>
      </w:r>
    </w:p>
    <w:p w:rsidR="00C30F29" w:rsidRPr="004E657C" w:rsidRDefault="00C30F29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57C">
        <w:rPr>
          <w:rFonts w:ascii="Times New Roman" w:hAnsi="Times New Roman" w:cs="Times New Roman"/>
          <w:sz w:val="24"/>
          <w:szCs w:val="24"/>
        </w:rPr>
        <w:t xml:space="preserve">В результате подготовки и защиты выпускной квалификационной работы и сдачи государственного экзамена </w:t>
      </w:r>
      <w:r w:rsidRPr="004E657C">
        <w:rPr>
          <w:rFonts w:ascii="Times New Roman" w:hAnsi="Times New Roman" w:cs="Times New Roman"/>
          <w:i/>
          <w:color w:val="FF0000"/>
          <w:sz w:val="24"/>
          <w:szCs w:val="24"/>
        </w:rPr>
        <w:t>(указать при наличии)</w:t>
      </w:r>
      <w:r w:rsidRPr="004E657C">
        <w:rPr>
          <w:rFonts w:ascii="Times New Roman" w:hAnsi="Times New Roman" w:cs="Times New Roman"/>
          <w:sz w:val="24"/>
          <w:szCs w:val="24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4E657C" w:rsidRPr="004E657C" w:rsidRDefault="00C30F29" w:rsidP="004E65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ourier New" w:hAnsi="Times New Roman" w:cs="Times New Roman"/>
          <w:bCs/>
          <w:i/>
          <w:color w:val="FF0000"/>
          <w:sz w:val="24"/>
          <w:szCs w:val="24"/>
        </w:rPr>
      </w:pPr>
      <w:bookmarkStart w:id="177" w:name="_Toc107140836"/>
      <w:bookmarkStart w:id="178" w:name="_Toc107141077"/>
      <w:r w:rsidRPr="004E657C">
        <w:rPr>
          <w:rFonts w:ascii="Times New Roman" w:hAnsi="Times New Roman" w:cs="Times New Roman"/>
          <w:sz w:val="24"/>
          <w:szCs w:val="24"/>
        </w:rPr>
        <w:t xml:space="preserve">Фонды оценочных материалов для проведения государственной итоговой аттестации выпускников ОПОП ВО </w:t>
      </w:r>
      <w:r w:rsidR="004E657C" w:rsidRPr="004E657C">
        <w:rPr>
          <w:rFonts w:ascii="Times New Roman" w:eastAsia="Courier New" w:hAnsi="Times New Roman" w:cs="Times New Roman"/>
          <w:bCs/>
          <w:i/>
          <w:color w:val="FF0000"/>
          <w:sz w:val="24"/>
          <w:szCs w:val="24"/>
        </w:rPr>
        <w:t>бакалавриата, программам специалитета, программам магистратуры.</w:t>
      </w:r>
      <w:bookmarkEnd w:id="177"/>
      <w:bookmarkEnd w:id="178"/>
    </w:p>
    <w:p w:rsidR="00C30F29" w:rsidRPr="003C1897" w:rsidRDefault="00C30F29" w:rsidP="00C30F29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E65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1897">
        <w:rPr>
          <w:rFonts w:ascii="Times New Roman" w:hAnsi="Times New Roman" w:cs="Times New Roman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(указать наименование программы)</w:t>
      </w:r>
      <w:r w:rsidRPr="003C1897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6A5D41" w:rsidRPr="00861FBE" w:rsidRDefault="006A5D41" w:rsidP="0076666C">
      <w:pPr>
        <w:pStyle w:val="10"/>
        <w:ind w:firstLine="680"/>
        <w:jc w:val="both"/>
      </w:pPr>
      <w:bookmarkStart w:id="179" w:name="_Toc95437035"/>
      <w:bookmarkStart w:id="180" w:name="_Toc95437929"/>
      <w:bookmarkStart w:id="181" w:name="_Toc95438006"/>
      <w:bookmarkStart w:id="182" w:name="_Toc106657063"/>
      <w:bookmarkStart w:id="183" w:name="_Toc107140837"/>
      <w:bookmarkStart w:id="184" w:name="_Toc107141078"/>
      <w:r w:rsidRPr="00861FBE">
        <w:rPr>
          <w:rFonts w:eastAsia="Calibri"/>
        </w:rPr>
        <w:t>-</w:t>
      </w:r>
      <w:r w:rsidRPr="00861FBE">
        <w:t xml:space="preserve"> </w:t>
      </w:r>
      <w:r w:rsidRPr="0076666C">
        <w:rPr>
          <w:b w:val="0"/>
        </w:rPr>
        <w:t>перечень компетенций, уровень сформированности которых оценивается на государственной итоговой аттестации</w:t>
      </w:r>
      <w:bookmarkEnd w:id="179"/>
      <w:bookmarkEnd w:id="180"/>
      <w:bookmarkEnd w:id="181"/>
      <w:bookmarkEnd w:id="182"/>
      <w:bookmarkEnd w:id="183"/>
      <w:bookmarkEnd w:id="184"/>
    </w:p>
    <w:p w:rsidR="006A5D41" w:rsidRPr="00861FBE" w:rsidRDefault="006A5D41" w:rsidP="006A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61FBE">
        <w:rPr>
          <w:rFonts w:ascii="Times New Roman" w:eastAsia="Calibri" w:hAnsi="Times New Roman"/>
          <w:sz w:val="24"/>
          <w:szCs w:val="24"/>
        </w:rPr>
        <w:t xml:space="preserve"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 </w:t>
      </w:r>
    </w:p>
    <w:p w:rsidR="002F5AB1" w:rsidRDefault="006A5D41" w:rsidP="006A5D4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1FBE">
        <w:rPr>
          <w:rFonts w:ascii="Times New Roman" w:eastAsia="Calibri" w:hAnsi="Times New Roman"/>
          <w:sz w:val="24"/>
          <w:szCs w:val="24"/>
        </w:rPr>
        <w:t>-описание показателей и критериев оценивания компетенций на различных уровнях их формирования, описание шкал оценивания</w:t>
      </w:r>
    </w:p>
    <w:p w:rsidR="002F5AB1" w:rsidRDefault="002F5AB1" w:rsidP="0076666C">
      <w:pPr>
        <w:pStyle w:val="10"/>
      </w:pPr>
    </w:p>
    <w:p w:rsidR="003C1897" w:rsidRPr="00055BFD" w:rsidRDefault="003C1897" w:rsidP="0076666C">
      <w:pPr>
        <w:pStyle w:val="10"/>
      </w:pPr>
      <w:bookmarkStart w:id="185" w:name="_Toc107141079"/>
      <w:r w:rsidRPr="00055BFD">
        <w:t>5.</w:t>
      </w:r>
      <w:r w:rsidR="00F23499" w:rsidRPr="00055BFD">
        <w:t>2</w:t>
      </w:r>
      <w:r w:rsidRPr="00055BFD">
        <w:t>.</w:t>
      </w:r>
      <w:r w:rsidR="00F23499" w:rsidRPr="00055BFD">
        <w:t>7</w:t>
      </w:r>
      <w:r w:rsidRPr="00055BFD">
        <w:t>. Методические материалы по дисциплинам (модулям), практикам</w:t>
      </w:r>
      <w:bookmarkEnd w:id="185"/>
    </w:p>
    <w:p w:rsidR="00F23499" w:rsidRDefault="00F23499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ОПОП по направлению подготовки _______________(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код и направление</w:t>
      </w:r>
      <w:r w:rsidRPr="003C1897">
        <w:rPr>
          <w:rFonts w:ascii="Times New Roman" w:hAnsi="Times New Roman" w:cs="Times New Roman"/>
          <w:sz w:val="24"/>
          <w:szCs w:val="24"/>
        </w:rPr>
        <w:t>), направленность (профиль) программы________ 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наименование профиля</w:t>
      </w:r>
      <w:r w:rsidRPr="003C1897">
        <w:rPr>
          <w:rFonts w:ascii="Times New Roman" w:hAnsi="Times New Roman" w:cs="Times New Roman"/>
          <w:sz w:val="24"/>
          <w:szCs w:val="24"/>
        </w:rPr>
        <w:t xml:space="preserve">) обеспечена </w:t>
      </w:r>
      <w:r w:rsidRPr="003C1897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учебно-методической документацией и материалами по всем дисциплинам, практикам и другим видам учебной деятельности. </w:t>
      </w:r>
    </w:p>
    <w:p w:rsid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Методические материалы доступны обучающимся в электронной информационно-образовательной среде вуза</w:t>
      </w:r>
      <w:r w:rsidR="0076666C">
        <w:rPr>
          <w:rFonts w:ascii="Times New Roman" w:hAnsi="Times New Roman" w:cs="Times New Roman"/>
          <w:sz w:val="24"/>
          <w:szCs w:val="24"/>
        </w:rPr>
        <w:t>.</w:t>
      </w:r>
      <w:r w:rsidRPr="003C1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F4" w:rsidRPr="003C1897" w:rsidRDefault="00DB24F4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C1897" w:rsidRPr="00055BFD" w:rsidRDefault="003C1897" w:rsidP="0076666C">
      <w:pPr>
        <w:pStyle w:val="10"/>
      </w:pPr>
      <w:bookmarkStart w:id="186" w:name="_Toc107141080"/>
      <w:r w:rsidRPr="00055BFD">
        <w:rPr>
          <w:shd w:val="clear" w:color="auto" w:fill="FFFFFF"/>
        </w:rPr>
        <w:t>5.</w:t>
      </w:r>
      <w:r w:rsidR="00F23499" w:rsidRPr="00055BFD">
        <w:rPr>
          <w:shd w:val="clear" w:color="auto" w:fill="FFFFFF"/>
        </w:rPr>
        <w:t>2</w:t>
      </w:r>
      <w:r w:rsidRPr="00055BFD">
        <w:rPr>
          <w:shd w:val="clear" w:color="auto" w:fill="FFFFFF"/>
        </w:rPr>
        <w:t>.</w:t>
      </w:r>
      <w:r w:rsidR="00F23499" w:rsidRPr="00055BFD">
        <w:rPr>
          <w:shd w:val="clear" w:color="auto" w:fill="FFFFFF"/>
        </w:rPr>
        <w:t>8</w:t>
      </w:r>
      <w:r w:rsidRPr="00055BFD">
        <w:rPr>
          <w:shd w:val="clear" w:color="auto" w:fill="FFFFFF"/>
        </w:rPr>
        <w:t xml:space="preserve">  Рабочая программа воспитания</w:t>
      </w:r>
      <w:bookmarkEnd w:id="186"/>
    </w:p>
    <w:p w:rsidR="00F23499" w:rsidRPr="00CD6F9E" w:rsidRDefault="003C1897" w:rsidP="00CD6F9E">
      <w:pPr>
        <w:widowControl w:val="0"/>
        <w:tabs>
          <w:tab w:val="left" w:pos="0"/>
          <w:tab w:val="left" w:pos="567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CD6F9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ОПОП </w:t>
      </w:r>
      <w:r w:rsidRPr="006E26D0">
        <w:rPr>
          <w:rStyle w:val="blk"/>
          <w:rFonts w:ascii="Times New Roman" w:hAnsi="Times New Roman" w:cs="Times New Roman"/>
          <w:b/>
          <w:color w:val="FF0000"/>
          <w:sz w:val="24"/>
          <w:szCs w:val="24"/>
        </w:rPr>
        <w:t xml:space="preserve">бакалавриата </w:t>
      </w:r>
      <w:r w:rsidRPr="00CD6F9E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F23499" w:rsidRPr="00CD6F9E">
        <w:rPr>
          <w:rFonts w:ascii="Times New Roman" w:hAnsi="Times New Roman" w:cs="Times New Roman"/>
          <w:i/>
          <w:sz w:val="24"/>
          <w:szCs w:val="24"/>
        </w:rPr>
        <w:t>(</w:t>
      </w:r>
      <w:r w:rsidR="00F23499" w:rsidRPr="00CD6F9E">
        <w:rPr>
          <w:rFonts w:ascii="Times New Roman" w:hAnsi="Times New Roman" w:cs="Times New Roman"/>
          <w:i/>
          <w:color w:val="C00000"/>
          <w:sz w:val="24"/>
          <w:szCs w:val="24"/>
        </w:rPr>
        <w:t>указать направление,направленность (профиль)</w:t>
      </w:r>
    </w:p>
    <w:p w:rsidR="003C1897" w:rsidRPr="003C1897" w:rsidRDefault="003C1897" w:rsidP="00CD6F9E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3C1897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C1897" w:rsidRPr="003C1897" w:rsidRDefault="003C1897" w:rsidP="00CD6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Основные направления воспитательной работы вуза и годовой круг событий и творческих дел ФГБОУ ВО отражены в программе воспитания вуза и календарном плане воспитательной работы</w:t>
      </w:r>
      <w:r w:rsidRPr="003C18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1897" w:rsidRPr="003C1897" w:rsidRDefault="003C1897" w:rsidP="00CD6F9E">
      <w:pPr>
        <w:widowControl w:val="0"/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37">
        <w:rPr>
          <w:rFonts w:ascii="Times New Roman" w:hAnsi="Times New Roman" w:cs="Times New Roman"/>
          <w:sz w:val="24"/>
          <w:szCs w:val="24"/>
        </w:rPr>
        <w:t>В рабочей программе воспитания</w:t>
      </w:r>
      <w:r w:rsidRPr="00EE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27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ОПОП бакалавриата </w:t>
      </w:r>
      <w:r w:rsidR="00C84279" w:rsidRPr="00C84279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C84279" w:rsidRPr="00C84279">
        <w:rPr>
          <w:rFonts w:ascii="Times New Roman" w:hAnsi="Times New Roman" w:cs="Times New Roman"/>
          <w:i/>
          <w:sz w:val="24"/>
          <w:szCs w:val="24"/>
        </w:rPr>
        <w:t>(</w:t>
      </w:r>
      <w:r w:rsidR="00C84279" w:rsidRPr="00C84279">
        <w:rPr>
          <w:rFonts w:ascii="Times New Roman" w:hAnsi="Times New Roman" w:cs="Times New Roman"/>
          <w:i/>
          <w:color w:val="C00000"/>
          <w:sz w:val="24"/>
          <w:szCs w:val="24"/>
        </w:rPr>
        <w:t>указать направление,</w:t>
      </w:r>
      <w:r w:rsidR="00EE7A3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C84279" w:rsidRPr="00C84279">
        <w:rPr>
          <w:rFonts w:ascii="Times New Roman" w:hAnsi="Times New Roman" w:cs="Times New Roman"/>
          <w:i/>
          <w:color w:val="C00000"/>
          <w:sz w:val="24"/>
          <w:szCs w:val="24"/>
        </w:rPr>
        <w:t>направленность (профиль)</w:t>
      </w:r>
      <w:r w:rsidR="00F23499" w:rsidRPr="00C8427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A37">
        <w:rPr>
          <w:rFonts w:ascii="Times New Roman" w:hAnsi="Times New Roman" w:cs="Times New Roman"/>
          <w:sz w:val="24"/>
          <w:szCs w:val="24"/>
        </w:rPr>
        <w:t>указаны возможности</w:t>
      </w:r>
      <w:r w:rsidRPr="00EE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279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F23499" w:rsidRPr="00C84279">
        <w:rPr>
          <w:rFonts w:ascii="Times New Roman" w:hAnsi="Times New Roman" w:cs="Times New Roman"/>
          <w:sz w:val="24"/>
          <w:szCs w:val="24"/>
        </w:rPr>
        <w:t>СКГМИ (ГТУ)</w:t>
      </w:r>
      <w:r w:rsidRPr="00C84279">
        <w:rPr>
          <w:rFonts w:ascii="Times New Roman" w:hAnsi="Times New Roman" w:cs="Times New Roman"/>
          <w:sz w:val="24"/>
          <w:szCs w:val="24"/>
        </w:rPr>
        <w:t xml:space="preserve"> и конкретного структурного</w:t>
      </w:r>
      <w:r w:rsidRPr="003C1897">
        <w:rPr>
          <w:rFonts w:ascii="Times New Roman" w:hAnsi="Times New Roman" w:cs="Times New Roman"/>
          <w:sz w:val="24"/>
          <w:szCs w:val="24"/>
        </w:rPr>
        <w:t xml:space="preserve"> подразделения в формировании личности выпускника.</w:t>
      </w:r>
    </w:p>
    <w:p w:rsidR="003C1897" w:rsidRPr="003C1897" w:rsidRDefault="003C1897" w:rsidP="00CD6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В рабочей программе воспитания </w:t>
      </w:r>
      <w:r w:rsidRPr="003C1897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C1897">
        <w:rPr>
          <w:rFonts w:ascii="Times New Roman" w:hAnsi="Times New Roman" w:cs="Times New Roman"/>
          <w:sz w:val="24"/>
          <w:szCs w:val="24"/>
        </w:rPr>
        <w:t xml:space="preserve">риводятся стратегические документы ФГБОУ ВО </w:t>
      </w:r>
      <w:r w:rsidR="00C84279"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3C1897" w:rsidRPr="003C1897" w:rsidRDefault="003C1897" w:rsidP="00CD6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3C1897" w:rsidRPr="003C1897" w:rsidRDefault="003C1897" w:rsidP="00CD6F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Указаны задачи и основные направления воспитательной работы</w:t>
      </w:r>
      <w:r w:rsidR="00C84279">
        <w:rPr>
          <w:rFonts w:ascii="Times New Roman" w:hAnsi="Times New Roman" w:cs="Times New Roman"/>
          <w:sz w:val="24"/>
          <w:szCs w:val="24"/>
        </w:rPr>
        <w:t xml:space="preserve"> 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, </w:t>
      </w:r>
      <w:r w:rsidRPr="006E26D0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C84279" w:rsidRPr="006E26D0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6E26D0">
        <w:rPr>
          <w:rFonts w:ascii="Times New Roman" w:hAnsi="Times New Roman" w:cs="Times New Roman"/>
          <w:color w:val="FF0000"/>
          <w:sz w:val="24"/>
          <w:szCs w:val="24"/>
        </w:rPr>
        <w:t>ОП 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и условия их реализации.</w:t>
      </w:r>
    </w:p>
    <w:p w:rsidR="00C84279" w:rsidRDefault="003C1897" w:rsidP="00CD6F9E">
      <w:pPr>
        <w:pStyle w:val="a0"/>
        <w:numPr>
          <w:ilvl w:val="0"/>
          <w:numId w:val="0"/>
        </w:numPr>
        <w:spacing w:line="240" w:lineRule="auto"/>
        <w:ind w:firstLine="709"/>
      </w:pPr>
      <w:r w:rsidRPr="003C1897">
        <w:t xml:space="preserve">Рабочая программа воспитания является компонентом основной профессиональной образовательной программы _______________________________________ </w:t>
      </w:r>
    </w:p>
    <w:p w:rsidR="00EE7A37" w:rsidRPr="00055BFD" w:rsidRDefault="00EE7A37" w:rsidP="0076666C">
      <w:pPr>
        <w:pStyle w:val="10"/>
        <w:rPr>
          <w:shd w:val="clear" w:color="auto" w:fill="FFFFFF"/>
        </w:rPr>
      </w:pPr>
    </w:p>
    <w:p w:rsidR="003C1897" w:rsidRPr="00055BFD" w:rsidRDefault="003C1897" w:rsidP="0076666C">
      <w:pPr>
        <w:pStyle w:val="10"/>
        <w:rPr>
          <w:i/>
        </w:rPr>
      </w:pPr>
      <w:bookmarkStart w:id="187" w:name="_Toc107141081"/>
      <w:r w:rsidRPr="00055BFD">
        <w:rPr>
          <w:shd w:val="clear" w:color="auto" w:fill="FFFFFF"/>
        </w:rPr>
        <w:t>5.</w:t>
      </w:r>
      <w:r w:rsidR="00C84279" w:rsidRPr="00055BFD">
        <w:rPr>
          <w:shd w:val="clear" w:color="auto" w:fill="FFFFFF"/>
        </w:rPr>
        <w:t>2</w:t>
      </w:r>
      <w:r w:rsidRPr="00055BFD">
        <w:rPr>
          <w:shd w:val="clear" w:color="auto" w:fill="FFFFFF"/>
        </w:rPr>
        <w:t>.9.  Календарный план воспитательной работы</w:t>
      </w:r>
      <w:bookmarkEnd w:id="187"/>
    </w:p>
    <w:p w:rsidR="00C84279" w:rsidRDefault="00C84279" w:rsidP="00F2349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97" w:rsidRPr="003C1897" w:rsidRDefault="003C1897" w:rsidP="00F23499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В календарном </w:t>
      </w:r>
      <w:r w:rsidRPr="00EE7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3C1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указана  последовательность реализации воспитательных целей и задач  ОПОП по годам, включая участие студентов в мероприятиях ФГБОУ ВО </w:t>
      </w:r>
      <w:r w:rsidR="00C84279">
        <w:rPr>
          <w:rFonts w:ascii="Times New Roman" w:hAnsi="Times New Roman" w:cs="Times New Roman"/>
          <w:color w:val="000000"/>
          <w:sz w:val="24"/>
          <w:szCs w:val="24"/>
        </w:rPr>
        <w:t xml:space="preserve"> СКГМИ (ГТУ)</w:t>
      </w:r>
      <w:r w:rsidRPr="003C189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3C1897" w:rsidRPr="003C1897" w:rsidRDefault="003C1897" w:rsidP="00F23499">
      <w:pPr>
        <w:widowControl w:val="0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представлен в ОПОП Приложение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______(необходимо указать номер приложения).</w:t>
      </w:r>
    </w:p>
    <w:p w:rsidR="003C1897" w:rsidRPr="00055BFD" w:rsidRDefault="003C1897" w:rsidP="003C1897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3C1897">
      <w:pPr>
        <w:widowControl w:val="0"/>
        <w:tabs>
          <w:tab w:val="left" w:pos="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bookmarkStart w:id="188" w:name="_Toc107141082"/>
      <w:r w:rsidRPr="00304D7E">
        <w:rPr>
          <w:rStyle w:val="11"/>
          <w:rFonts w:eastAsiaTheme="minorEastAsia"/>
        </w:rPr>
        <w:t>РАЗДЕЛ 6.</w:t>
      </w:r>
      <w:r w:rsidR="00C84279" w:rsidRPr="00304D7E">
        <w:rPr>
          <w:rStyle w:val="11"/>
          <w:rFonts w:eastAsiaTheme="minorEastAsia"/>
        </w:rPr>
        <w:t xml:space="preserve"> </w:t>
      </w:r>
      <w:r w:rsidRPr="00304D7E">
        <w:rPr>
          <w:rStyle w:val="11"/>
          <w:rFonts w:eastAsiaTheme="minorEastAsia"/>
        </w:rPr>
        <w:t>УСЛОВИЯ РЕАЛИЗАЦИИ ПРОГРАММЫ БАКАЛАВРИАТА</w:t>
      </w:r>
      <w:bookmarkEnd w:id="188"/>
      <w:r w:rsidRPr="003C1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_____________________________________________________________________________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>(указать, код и наименование направления , профиль)</w:t>
      </w:r>
    </w:p>
    <w:p w:rsidR="003C1897" w:rsidRDefault="003C1897" w:rsidP="00C84279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Требования к условиям реализации программы </w:t>
      </w:r>
      <w:r w:rsidRPr="004E657C"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</w:t>
      </w:r>
      <w:r w:rsidRPr="004E657C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бакалавриата,</w:t>
      </w:r>
      <w:r w:rsidRPr="003C1897">
        <w:rPr>
          <w:rFonts w:ascii="Times New Roman" w:hAnsi="Times New Roman" w:cs="Times New Roman"/>
          <w:sz w:val="24"/>
          <w:szCs w:val="24"/>
        </w:rPr>
        <w:t xml:space="preserve"> а также требования к применяемым механизмам оценки качества образовательной деятельности и подготовки обучающихся по программе </w:t>
      </w:r>
      <w:r w:rsidRPr="004E657C">
        <w:rPr>
          <w:rFonts w:ascii="Times New Roman" w:hAnsi="Times New Roman" w:cs="Times New Roman"/>
          <w:b/>
          <w:i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B23" w:rsidRDefault="003B0B23" w:rsidP="00C84279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B0B23" w:rsidRDefault="00AB44A1" w:rsidP="00AB44A1">
      <w:pPr>
        <w:pStyle w:val="10"/>
      </w:pPr>
      <w:bookmarkStart w:id="189" w:name="_Toc107141083"/>
      <w:r>
        <w:t xml:space="preserve">6.1. </w:t>
      </w:r>
      <w:r w:rsidR="003C1897" w:rsidRPr="003B0B23">
        <w:t>Характеристика общесистемных условий осуществления образовательной деятельности по ОПОП</w:t>
      </w:r>
      <w:bookmarkEnd w:id="189"/>
    </w:p>
    <w:p w:rsidR="009071C9" w:rsidRDefault="009071C9" w:rsidP="008E46C9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8E46C9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4E657C">
        <w:rPr>
          <w:rFonts w:ascii="Times New Roman" w:hAnsi="Times New Roman" w:cs="Times New Roman"/>
          <w:b/>
          <w:color w:val="FF0000"/>
          <w:sz w:val="24"/>
          <w:szCs w:val="24"/>
        </w:rPr>
        <w:t>ФГОС ВО п.4.2.1</w:t>
      </w:r>
      <w:r w:rsidR="004E65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(СМОТРИМ ТРЕБОВАНИЯ ФГОС ВО)</w:t>
      </w:r>
      <w:r w:rsidRPr="003C1897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C84279">
        <w:rPr>
          <w:rFonts w:ascii="Times New Roman" w:hAnsi="Times New Roman" w:cs="Times New Roman"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sz w:val="24"/>
          <w:szCs w:val="24"/>
        </w:rPr>
        <w:t xml:space="preserve"> располагает на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направлению__________________________(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профиль, код и наименование направления программы</w:t>
      </w:r>
      <w:r w:rsidRPr="003C189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C1897">
        <w:rPr>
          <w:rFonts w:ascii="Times New Roman" w:hAnsi="Times New Roman" w:cs="Times New Roman"/>
          <w:sz w:val="24"/>
          <w:szCs w:val="24"/>
        </w:rPr>
        <w:t xml:space="preserve">по Блоку 1 «Дисциплины (модули)» и Блоку 3 «Государственная итоговая аттестация». Информация о наличии у ФГБОУ ВО </w:t>
      </w:r>
      <w:r w:rsidR="003B0B23">
        <w:rPr>
          <w:rFonts w:ascii="Times New Roman" w:hAnsi="Times New Roman" w:cs="Times New Roman"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в разделе </w:t>
      </w:r>
      <w:r w:rsidR="00055BFD">
        <w:rPr>
          <w:rFonts w:ascii="Times New Roman" w:hAnsi="Times New Roman" w:cs="Times New Roman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>«Сведения об образовательной организации».</w:t>
      </w:r>
    </w:p>
    <w:p w:rsidR="003C1897" w:rsidRPr="003C1897" w:rsidRDefault="003C1897" w:rsidP="008E46C9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>Материально-техническая база (помещения и оборудование),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C1897" w:rsidRPr="003C1897" w:rsidRDefault="003C1897" w:rsidP="008E46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4E65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 п. 4.2.2. ФГОС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ВО каждый обучающийся в течение всего периода обучения  обеспечен индивидуальным неограниченным доступом к электронной информационно-образовательной среде ФГБОУ ВО </w:t>
      </w:r>
      <w:r w:rsidR="00294228">
        <w:rPr>
          <w:rFonts w:ascii="Times New Roman" w:hAnsi="Times New Roman" w:cs="Times New Roman"/>
          <w:bCs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294228" w:rsidRPr="008E25DA" w:rsidRDefault="00294228" w:rsidP="008E46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5DA">
        <w:rPr>
          <w:rFonts w:ascii="Times New Roman" w:hAnsi="Times New Roman" w:cs="Times New Roman"/>
          <w:bCs/>
          <w:sz w:val="24"/>
          <w:szCs w:val="24"/>
        </w:rPr>
        <w:t xml:space="preserve">Электронная информационно-образовательная среда </w:t>
      </w:r>
      <w:r>
        <w:rPr>
          <w:rFonts w:ascii="Times New Roman" w:hAnsi="Times New Roman" w:cs="Times New Roman"/>
          <w:bCs/>
          <w:sz w:val="24"/>
          <w:szCs w:val="24"/>
        </w:rPr>
        <w:t>обеспечивает</w:t>
      </w:r>
      <w:r w:rsidRPr="008E25DA">
        <w:rPr>
          <w:rFonts w:ascii="Times New Roman" w:hAnsi="Times New Roman" w:cs="Times New Roman"/>
          <w:bCs/>
          <w:sz w:val="24"/>
          <w:szCs w:val="24"/>
        </w:rPr>
        <w:t>:</w:t>
      </w:r>
    </w:p>
    <w:p w:rsidR="00294228" w:rsidRPr="008E25DA" w:rsidRDefault="00294228" w:rsidP="008E46C9">
      <w:pPr>
        <w:pStyle w:val="a2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 w:val="0"/>
        <w:rPr>
          <w:bCs/>
          <w:sz w:val="24"/>
          <w:szCs w:val="24"/>
        </w:rPr>
      </w:pPr>
      <w:r w:rsidRPr="008E25DA">
        <w:rPr>
          <w:bCs/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94228" w:rsidRPr="008E25DA" w:rsidRDefault="00294228" w:rsidP="008E46C9">
      <w:pPr>
        <w:pStyle w:val="a2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 w:val="0"/>
        <w:rPr>
          <w:bCs/>
          <w:sz w:val="24"/>
          <w:szCs w:val="24"/>
        </w:rPr>
      </w:pPr>
      <w:r w:rsidRPr="008E25DA">
        <w:rPr>
          <w:b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294228" w:rsidRPr="008E25DA" w:rsidRDefault="00294228" w:rsidP="008E46C9">
      <w:pPr>
        <w:pStyle w:val="a2"/>
        <w:tabs>
          <w:tab w:val="left" w:pos="0"/>
          <w:tab w:val="left" w:pos="993"/>
        </w:tabs>
        <w:ind w:left="0"/>
        <w:rPr>
          <w:bCs/>
          <w:sz w:val="24"/>
          <w:szCs w:val="24"/>
        </w:rPr>
      </w:pPr>
      <w:r w:rsidRPr="008E25DA">
        <w:rPr>
          <w:bCs/>
          <w:sz w:val="24"/>
          <w:szCs w:val="24"/>
        </w:rPr>
        <w:t xml:space="preserve">Электронная информационно-образовательная среда обеспечивает: </w:t>
      </w:r>
    </w:p>
    <w:p w:rsidR="00294228" w:rsidRPr="008E25DA" w:rsidRDefault="00294228" w:rsidP="008E46C9">
      <w:pPr>
        <w:pStyle w:val="a2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8E25DA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CE5C28">
        <w:rPr>
          <w:color w:val="FF0000"/>
          <w:sz w:val="24"/>
          <w:szCs w:val="24"/>
        </w:rPr>
        <w:t>бакалавриата</w:t>
      </w:r>
      <w:r w:rsidRPr="008E25DA">
        <w:rPr>
          <w:sz w:val="24"/>
          <w:szCs w:val="24"/>
        </w:rPr>
        <w:t xml:space="preserve">; </w:t>
      </w:r>
    </w:p>
    <w:p w:rsidR="00294228" w:rsidRPr="008E25DA" w:rsidRDefault="00294228" w:rsidP="008E46C9">
      <w:pPr>
        <w:pStyle w:val="a2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8E25DA">
        <w:rPr>
          <w:sz w:val="24"/>
          <w:szCs w:val="24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294228" w:rsidRPr="008E25DA" w:rsidRDefault="00294228" w:rsidP="008E46C9">
      <w:pPr>
        <w:pStyle w:val="a2"/>
        <w:widowControl w:val="0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8E25DA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</w:t>
      </w:r>
      <w:r>
        <w:rPr>
          <w:sz w:val="24"/>
          <w:szCs w:val="24"/>
        </w:rPr>
        <w:t>твия посредством сети "Интернет</w:t>
      </w:r>
      <w:r w:rsidRPr="008E25D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294228" w:rsidRDefault="00294228" w:rsidP="008E46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37">
        <w:rPr>
          <w:rFonts w:ascii="Times New Roman" w:hAnsi="Times New Roman" w:cs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294228" w:rsidRPr="00773237" w:rsidRDefault="00294228" w:rsidP="008E46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37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73237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6C9" w:rsidRPr="008E46C9" w:rsidRDefault="008E46C9" w:rsidP="008E46C9">
      <w:pPr>
        <w:widowControl w:val="0"/>
        <w:tabs>
          <w:tab w:val="left" w:pos="0"/>
        </w:tabs>
        <w:rPr>
          <w:b/>
          <w:sz w:val="24"/>
          <w:szCs w:val="24"/>
        </w:rPr>
      </w:pPr>
    </w:p>
    <w:p w:rsidR="003C1897" w:rsidRPr="00AB44A1" w:rsidRDefault="00AB44A1" w:rsidP="00AB44A1">
      <w:pPr>
        <w:pStyle w:val="10"/>
      </w:pPr>
      <w:bookmarkStart w:id="190" w:name="_Toc107141084"/>
      <w:r w:rsidRPr="00AB44A1">
        <w:rPr>
          <w:rFonts w:eastAsiaTheme="minorEastAsia"/>
        </w:rPr>
        <w:lastRenderedPageBreak/>
        <w:t>6.</w:t>
      </w:r>
      <w:r>
        <w:rPr>
          <w:rFonts w:eastAsiaTheme="minorEastAsia"/>
        </w:rPr>
        <w:t>2</w:t>
      </w:r>
      <w:r w:rsidRPr="00AB44A1">
        <w:rPr>
          <w:rFonts w:eastAsiaTheme="minorEastAsia"/>
        </w:rPr>
        <w:t xml:space="preserve"> </w:t>
      </w:r>
      <w:r w:rsidR="003C1897" w:rsidRPr="00AB44A1">
        <w:rPr>
          <w:rFonts w:eastAsiaTheme="minorEastAsia"/>
        </w:rPr>
        <w:t>Требования к материально техническому и учебно-методическому</w:t>
      </w:r>
      <w:r w:rsidR="003C1897" w:rsidRPr="00AB44A1">
        <w:t xml:space="preserve"> обеспечению программы бакалавриата</w:t>
      </w:r>
      <w:bookmarkEnd w:id="190"/>
    </w:p>
    <w:p w:rsidR="003C1897" w:rsidRPr="00294228" w:rsidRDefault="00AB44A1" w:rsidP="00AB44A1">
      <w:pPr>
        <w:pStyle w:val="10"/>
      </w:pPr>
      <w:bookmarkStart w:id="191" w:name="_Toc107141085"/>
      <w:r>
        <w:t xml:space="preserve">6.2.1 </w:t>
      </w:r>
      <w:r w:rsidR="003C1897" w:rsidRPr="00294228">
        <w:t>Материально-технические условия реализации  ОПОП ВО бакалавриата</w:t>
      </w:r>
      <w:bookmarkEnd w:id="191"/>
    </w:p>
    <w:p w:rsidR="00EE7A37" w:rsidRDefault="00EE7A37" w:rsidP="00AB44A1">
      <w:pPr>
        <w:pStyle w:val="10"/>
      </w:pPr>
    </w:p>
    <w:p w:rsidR="003C1897" w:rsidRPr="004E657C" w:rsidRDefault="003C1897" w:rsidP="003C1897">
      <w:pPr>
        <w:widowControl w:val="0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реализации ОПОП ВО </w:t>
      </w:r>
      <w:r w:rsidR="004B20D9" w:rsidRPr="003C1897">
        <w:rPr>
          <w:rFonts w:ascii="Times New Roman" w:hAnsi="Times New Roman" w:cs="Times New Roman"/>
          <w:sz w:val="24"/>
          <w:szCs w:val="24"/>
        </w:rPr>
        <w:t>__________________________(</w:t>
      </w:r>
      <w:r w:rsidR="004B20D9"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профиль, код и наименование направления программы</w:t>
      </w:r>
      <w:r w:rsidR="004B20D9" w:rsidRPr="003C1897">
        <w:rPr>
          <w:rFonts w:ascii="Times New Roman" w:hAnsi="Times New Roman" w:cs="Times New Roman"/>
          <w:i/>
          <w:sz w:val="24"/>
          <w:szCs w:val="24"/>
        </w:rPr>
        <w:t>)</w:t>
      </w:r>
      <w:r w:rsidR="008E46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r w:rsidRPr="004E657C">
        <w:rPr>
          <w:rFonts w:ascii="Times New Roman" w:hAnsi="Times New Roman" w:cs="Times New Roman"/>
          <w:color w:val="FF0000"/>
          <w:sz w:val="24"/>
          <w:szCs w:val="24"/>
        </w:rPr>
        <w:t>ФГОС ВО п. 4.3.</w:t>
      </w:r>
      <w:r w:rsidR="004E657C" w:rsidRPr="004E65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657C">
        <w:rPr>
          <w:rFonts w:ascii="Times New Roman" w:hAnsi="Times New Roman" w:cs="Times New Roman"/>
          <w:b/>
          <w:color w:val="FF0000"/>
          <w:sz w:val="24"/>
          <w:szCs w:val="24"/>
        </w:rPr>
        <w:t>(СМОТРИМ ТРЕБОВАНИЯ ФГОС ВО)</w:t>
      </w:r>
    </w:p>
    <w:p w:rsidR="008E46C9" w:rsidRPr="00055BFD" w:rsidRDefault="008E46C9" w:rsidP="008E46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 xml:space="preserve">Помещения – учебные аудитории для проведения учебных занятий, предусмотренных учебным планом ОПОП ВО </w:t>
      </w:r>
      <w:r w:rsidRPr="004E657C">
        <w:rPr>
          <w:rFonts w:ascii="Times New Roman" w:hAnsi="Times New Roman" w:cs="Times New Roman"/>
          <w:color w:val="FF0000"/>
          <w:sz w:val="24"/>
          <w:szCs w:val="24"/>
        </w:rPr>
        <w:t>бакалавриата</w:t>
      </w:r>
      <w:r w:rsidRPr="00055BFD">
        <w:rPr>
          <w:rFonts w:ascii="Times New Roman" w:hAnsi="Times New Roman" w:cs="Times New Roman"/>
          <w:sz w:val="24"/>
          <w:szCs w:val="24"/>
        </w:rPr>
        <w:t>, оснащены оборудованием и техническими средствами обучения, состав которых определяется в рабочих программах дисциплин (модулей), рабочих программах практик, государственной итоговой аттестации</w:t>
      </w:r>
    </w:p>
    <w:p w:rsidR="008E46C9" w:rsidRPr="00055BFD" w:rsidRDefault="008E46C9" w:rsidP="008E46C9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Реализация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ОПОП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обеспечена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учебными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аудиториями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проведения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занятий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лекционного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типа,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занятий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практического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типа,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курсового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проектирования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(выполнения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курсовых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работ),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групповых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индивидуальных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консультаций,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текущего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контроля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промежуточной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аттестации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(компьютерный класс),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а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также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помещениями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работы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помещением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хранения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профилактического</w:t>
      </w:r>
      <w:r w:rsidRPr="0005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обслуживания</w:t>
      </w:r>
      <w:r w:rsidRPr="00055B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учебного оборудования.</w:t>
      </w:r>
    </w:p>
    <w:p w:rsidR="008E46C9" w:rsidRPr="00055BFD" w:rsidRDefault="008E46C9" w:rsidP="008E46C9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Учебные аудитории укомплектованы специализированной мебелью и техническими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средствами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обучения,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служащими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представления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учебной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информации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большой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аудитории.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E46C9" w:rsidRPr="00055BFD" w:rsidRDefault="008E46C9" w:rsidP="008E46C9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проведения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занятий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лекционного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типа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предлагаются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наборы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демонстрационного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оборудования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учебно-наглядных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пособий,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обеспечивающие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тематические</w:t>
      </w:r>
      <w:r w:rsidRPr="00055B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иллюстрации,</w:t>
      </w:r>
      <w:r w:rsidRPr="00055B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055B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примерным</w:t>
      </w:r>
      <w:r w:rsidRPr="00055B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программам</w:t>
      </w:r>
      <w:r w:rsidRPr="00055B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дисциплин,</w:t>
      </w:r>
      <w:r w:rsidRPr="00055B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рабочим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учебным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программам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дисциплин: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ноутбуки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установленным</w:t>
      </w:r>
      <w:r w:rsidRPr="00055B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лицензионным программным обеспечением, проекторы, колонки для воспроизведения звука,</w:t>
      </w:r>
      <w:r w:rsidRPr="00055BF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проекционные</w:t>
      </w:r>
      <w:r w:rsidRPr="00055B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экраны,</w:t>
      </w:r>
      <w:r w:rsidRPr="00055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микрофоны</w:t>
      </w:r>
      <w:r w:rsidRPr="00055B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другое</w:t>
      </w:r>
      <w:r w:rsidRPr="00055B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мультимедийное</w:t>
      </w:r>
      <w:r w:rsidRPr="00055B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8E46C9" w:rsidRPr="00055BFD" w:rsidRDefault="008E46C9" w:rsidP="008E46C9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Помещения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для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работы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обучающихся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(читальные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залы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СКГМИ (ГТУ) и аудитории ______</w:t>
      </w:r>
      <w:r w:rsidRPr="00055BFD">
        <w:rPr>
          <w:rFonts w:ascii="Times New Roman" w:hAnsi="Times New Roman" w:cs="Times New Roman"/>
          <w:i/>
          <w:color w:val="C00000"/>
          <w:sz w:val="24"/>
          <w:szCs w:val="24"/>
        </w:rPr>
        <w:t>_указать</w:t>
      </w:r>
      <w:r w:rsidRPr="00055BFD">
        <w:rPr>
          <w:rFonts w:ascii="Times New Roman" w:hAnsi="Times New Roman" w:cs="Times New Roman"/>
          <w:sz w:val="24"/>
          <w:szCs w:val="24"/>
        </w:rPr>
        <w:t>)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оснащены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компьютерной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техникой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возможностью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подключения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сети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«Интернет»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обеспечением доступа в электронную информационно-образовательную среду организации.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E46C9" w:rsidRPr="00055BFD" w:rsidRDefault="008E46C9" w:rsidP="008E46C9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Во всех случаях доступ в сеть Интернет осуществляется через сервер контроля трафика,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который в свою очередь не пропускает запросы, направленные в адрес сайтов, негативно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влияющей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на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физическое,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интеллектуальное,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психологическое,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духовное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и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нравственное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развитие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5BFD">
        <w:rPr>
          <w:rFonts w:ascii="Times New Roman" w:hAnsi="Times New Roman" w:cs="Times New Roman"/>
          <w:sz w:val="24"/>
          <w:szCs w:val="24"/>
        </w:rPr>
        <w:t>обучающихся.</w:t>
      </w:r>
      <w:r w:rsidRPr="00055B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8E46C9" w:rsidRPr="00055BFD" w:rsidRDefault="008E46C9" w:rsidP="008E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 xml:space="preserve">Оснащенность </w:t>
      </w:r>
      <w:r w:rsidRPr="00055BFD">
        <w:rPr>
          <w:rFonts w:ascii="Times New Roman" w:hAnsi="Times New Roman" w:cs="Times New Roman"/>
          <w:color w:val="C00000"/>
          <w:sz w:val="24"/>
          <w:szCs w:val="24"/>
        </w:rPr>
        <w:t>лабораторных помещений (при необходимости)</w:t>
      </w:r>
      <w:r w:rsidRPr="00055BFD">
        <w:rPr>
          <w:rFonts w:ascii="Times New Roman" w:hAnsi="Times New Roman" w:cs="Times New Roman"/>
          <w:sz w:val="24"/>
          <w:szCs w:val="24"/>
        </w:rPr>
        <w:t xml:space="preserve"> и условия работы в них  обучающихся соответствуют требованиям техники безопасности. </w:t>
      </w:r>
    </w:p>
    <w:p w:rsidR="008E46C9" w:rsidRPr="00055BFD" w:rsidRDefault="008E46C9" w:rsidP="008E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>ФГБОУ ВО СКГМИ (ГТУ)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:rsidR="008E46C9" w:rsidRPr="00055BFD" w:rsidRDefault="008E46C9" w:rsidP="008E4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FD">
        <w:rPr>
          <w:rFonts w:ascii="Times New Roman" w:hAnsi="Times New Roman" w:cs="Times New Roman"/>
          <w:sz w:val="24"/>
          <w:szCs w:val="24"/>
        </w:rPr>
        <w:t xml:space="preserve">Состав программного обеспечения определен в рабочих программах дисциплин (модулей) и подлежит обновлению при необходимости. </w:t>
      </w:r>
    </w:p>
    <w:p w:rsidR="008E46C9" w:rsidRDefault="008E46C9" w:rsidP="003C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AB44A1" w:rsidP="00AB44A1">
      <w:pPr>
        <w:pStyle w:val="10"/>
      </w:pPr>
      <w:bookmarkStart w:id="192" w:name="_Toc107141086"/>
      <w:r>
        <w:t xml:space="preserve">6.2.2 </w:t>
      </w:r>
      <w:r w:rsidR="003C1897" w:rsidRPr="003C1897">
        <w:t>Учебно-методическое и информационное обеспечение образовательного процесса при реализации образовательной программы бакалавриата</w:t>
      </w:r>
      <w:bookmarkEnd w:id="192"/>
    </w:p>
    <w:p w:rsidR="006C15B1" w:rsidRDefault="006C15B1" w:rsidP="00AB44A1">
      <w:pPr>
        <w:pStyle w:val="10"/>
        <w:rPr>
          <w:bCs/>
        </w:rPr>
      </w:pPr>
    </w:p>
    <w:p w:rsidR="006C15B1" w:rsidRDefault="003C1897" w:rsidP="006C1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6C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4.3.4. ФГОС ВО, </w:t>
      </w:r>
      <w:r w:rsidR="006C15B1">
        <w:rPr>
          <w:rFonts w:ascii="Times New Roman" w:hAnsi="Times New Roman" w:cs="Times New Roman"/>
          <w:sz w:val="24"/>
          <w:szCs w:val="24"/>
        </w:rPr>
        <w:t>к</w:t>
      </w:r>
      <w:r w:rsidR="008E46C9" w:rsidRPr="008E46C9">
        <w:rPr>
          <w:rFonts w:ascii="Times New Roman" w:hAnsi="Times New Roman" w:cs="Times New Roman"/>
          <w:sz w:val="24"/>
          <w:szCs w:val="24"/>
        </w:rPr>
        <w:t>аждый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обучающийся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по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образовательной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программе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в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течение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всего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периода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="008E46C9" w:rsidRPr="008E46C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pacing w:val="-1"/>
          <w:sz w:val="24"/>
          <w:szCs w:val="24"/>
        </w:rPr>
        <w:t>обеспечен</w:t>
      </w:r>
      <w:r w:rsidR="008E46C9" w:rsidRPr="008E46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pacing w:val="-1"/>
          <w:sz w:val="24"/>
          <w:szCs w:val="24"/>
        </w:rPr>
        <w:t>индивидуальным</w:t>
      </w:r>
      <w:r w:rsidR="008E46C9" w:rsidRPr="008E46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неограниченным</w:t>
      </w:r>
      <w:r w:rsidR="008E46C9" w:rsidRPr="008E46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доступом</w:t>
      </w:r>
      <w:r w:rsidR="008E46C9" w:rsidRPr="008E46C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к</w:t>
      </w:r>
      <w:r w:rsidR="008E46C9" w:rsidRPr="008E46C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электронно-библиотечным</w:t>
      </w:r>
      <w:r w:rsidR="008E46C9" w:rsidRPr="008E46C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системам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(электронным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библиотекам)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и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к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электронной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r w:rsidR="008E46C9"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E46C9" w:rsidRPr="008E46C9">
        <w:rPr>
          <w:rFonts w:ascii="Times New Roman" w:hAnsi="Times New Roman" w:cs="Times New Roman"/>
          <w:sz w:val="24"/>
          <w:szCs w:val="24"/>
        </w:rPr>
        <w:t>среде СКГМИ (ГТУ).</w:t>
      </w:r>
    </w:p>
    <w:p w:rsidR="008E46C9" w:rsidRPr="008E46C9" w:rsidRDefault="008E46C9" w:rsidP="006C1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6C9">
        <w:rPr>
          <w:rFonts w:ascii="Times New Roman" w:hAnsi="Times New Roman" w:cs="Times New Roman"/>
          <w:sz w:val="24"/>
          <w:szCs w:val="24"/>
        </w:rPr>
        <w:t xml:space="preserve"> Электронно-библиотечная система (электронная библиотека) и электронная</w:t>
      </w:r>
      <w:r w:rsidRPr="008E46C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</w:t>
      </w:r>
      <w:r w:rsidRPr="008E46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среда</w:t>
      </w:r>
      <w:r w:rsidRPr="008E46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обеспечивают</w:t>
      </w:r>
      <w:r w:rsidRPr="008E46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возможность</w:t>
      </w:r>
      <w:r w:rsidRPr="008E46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доступа</w:t>
      </w:r>
      <w:r w:rsidRPr="008E46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обучающегося</w:t>
      </w:r>
      <w:r w:rsidRPr="008E46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из</w:t>
      </w:r>
      <w:r w:rsidRPr="008E46C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любой</w:t>
      </w:r>
      <w:r w:rsidRPr="008E46C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точки,</w:t>
      </w:r>
      <w:r w:rsidRPr="008E46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в</w:t>
      </w:r>
      <w:r w:rsidRPr="008E46C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которой</w:t>
      </w:r>
      <w:r w:rsidRPr="008E46C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имеется</w:t>
      </w:r>
      <w:r w:rsidRPr="008E46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доступ</w:t>
      </w:r>
      <w:r w:rsidRPr="008E46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к</w:t>
      </w:r>
      <w:r w:rsidRPr="008E46C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8E46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сети «Интернет»</w:t>
      </w:r>
      <w:r w:rsidRPr="008E46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(далее</w:t>
      </w:r>
      <w:r w:rsidRPr="008E46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-</w:t>
      </w:r>
      <w:r w:rsidRPr="008E46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сеть</w:t>
      </w:r>
      <w:r w:rsidRPr="008E46C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«Интернет»),</w:t>
      </w:r>
      <w:r w:rsidRPr="008E4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как</w:t>
      </w:r>
      <w:r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на</w:t>
      </w:r>
      <w:r w:rsidRPr="008E46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территории СКГМИ (ГТУ),</w:t>
      </w:r>
      <w:r w:rsidRPr="008E4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так</w:t>
      </w:r>
      <w:r w:rsidRPr="008E46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и</w:t>
      </w:r>
      <w:r w:rsidRPr="008E46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вне</w:t>
      </w:r>
      <w:r w:rsidRPr="008E4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ее.</w:t>
      </w:r>
    </w:p>
    <w:p w:rsidR="008E46C9" w:rsidRPr="008E46C9" w:rsidRDefault="008E46C9" w:rsidP="006C15B1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6C9">
        <w:rPr>
          <w:rFonts w:ascii="Times New Roman" w:hAnsi="Times New Roman" w:cs="Times New Roman"/>
          <w:sz w:val="24"/>
          <w:szCs w:val="24"/>
        </w:rPr>
        <w:t>Обучающимся обеспечен доступ к современным профессиональным базам данных и</w:t>
      </w:r>
      <w:r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информационным</w:t>
      </w:r>
      <w:r w:rsidRPr="008E46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справочным</w:t>
      </w:r>
      <w:r w:rsidRPr="008E46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системам,</w:t>
      </w:r>
      <w:r w:rsidRPr="008E46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состав</w:t>
      </w:r>
      <w:r w:rsidRPr="008E46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которых</w:t>
      </w:r>
      <w:r w:rsidRPr="008E46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определяется</w:t>
      </w:r>
      <w:r w:rsidRPr="008E46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в</w:t>
      </w:r>
      <w:r w:rsidRPr="008E46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рабочих</w:t>
      </w:r>
      <w:r w:rsidRPr="008E46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Pr="008E46C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дисциплин и</w:t>
      </w:r>
      <w:r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подлежит обновлению</w:t>
      </w:r>
      <w:r w:rsidRPr="008E46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при</w:t>
      </w:r>
      <w:r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8E46C9" w:rsidRPr="008E46C9" w:rsidRDefault="008E46C9" w:rsidP="006C15B1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6C9">
        <w:rPr>
          <w:rFonts w:ascii="Times New Roman" w:hAnsi="Times New Roman" w:cs="Times New Roman"/>
          <w:sz w:val="24"/>
          <w:szCs w:val="24"/>
        </w:rPr>
        <w:t>Институт обеспечивает доступ к следующим электронно-библиотечным системам и</w:t>
      </w:r>
      <w:r w:rsidRPr="008E46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базам</w:t>
      </w:r>
      <w:r w:rsidRPr="008E46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46C9">
        <w:rPr>
          <w:rFonts w:ascii="Times New Roman" w:hAnsi="Times New Roman" w:cs="Times New Roman"/>
          <w:sz w:val="24"/>
          <w:szCs w:val="24"/>
        </w:rPr>
        <w:t>данных:</w:t>
      </w:r>
    </w:p>
    <w:p w:rsidR="008E46C9" w:rsidRPr="00055BFD" w:rsidRDefault="008E46C9" w:rsidP="008E46C9">
      <w:pPr>
        <w:pStyle w:val="aff2"/>
        <w:ind w:right="147"/>
        <w:jc w:val="right"/>
        <w:rPr>
          <w:rFonts w:ascii="Times New Roman" w:hAnsi="Times New Roman" w:cs="Times New Roman"/>
          <w:b/>
        </w:rPr>
      </w:pPr>
      <w:r w:rsidRPr="00055BFD">
        <w:rPr>
          <w:rFonts w:ascii="Times New Roman" w:hAnsi="Times New Roman" w:cs="Times New Roman"/>
          <w:b/>
        </w:rPr>
        <w:t xml:space="preserve">Таблица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"/>
        <w:gridCol w:w="3380"/>
        <w:gridCol w:w="3099"/>
        <w:gridCol w:w="2535"/>
      </w:tblGrid>
      <w:tr w:rsidR="008E46C9" w:rsidRPr="001815FC" w:rsidTr="006C15B1">
        <w:trPr>
          <w:trHeight w:val="460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30" w:lineRule="atLeast"/>
              <w:ind w:left="208" w:right="185" w:firstLine="43"/>
              <w:jc w:val="center"/>
              <w:rPr>
                <w:b/>
                <w:sz w:val="24"/>
                <w:szCs w:val="24"/>
              </w:rPr>
            </w:pPr>
            <w:r w:rsidRPr="001815FC">
              <w:rPr>
                <w:b/>
                <w:sz w:val="24"/>
                <w:szCs w:val="24"/>
              </w:rPr>
              <w:t>№</w:t>
            </w:r>
            <w:r w:rsidRPr="001815F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1815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30" w:lineRule="atLeast"/>
              <w:ind w:left="392" w:right="332"/>
              <w:jc w:val="center"/>
              <w:rPr>
                <w:b/>
                <w:sz w:val="24"/>
                <w:szCs w:val="24"/>
              </w:rPr>
            </w:pPr>
            <w:r w:rsidRPr="001815FC">
              <w:rPr>
                <w:b/>
                <w:sz w:val="24"/>
                <w:szCs w:val="24"/>
              </w:rPr>
              <w:t>Ссылка на информационный</w:t>
            </w:r>
            <w:r w:rsidRPr="001815FC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1815FC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30" w:lineRule="atLeast"/>
              <w:ind w:left="668" w:right="240" w:hanging="399"/>
              <w:jc w:val="center"/>
              <w:rPr>
                <w:b/>
                <w:sz w:val="24"/>
                <w:szCs w:val="24"/>
                <w:lang w:val="ru-RU"/>
              </w:rPr>
            </w:pPr>
            <w:r w:rsidRPr="001815FC">
              <w:rPr>
                <w:b/>
                <w:sz w:val="24"/>
                <w:szCs w:val="24"/>
                <w:lang w:val="ru-RU"/>
              </w:rPr>
              <w:t>Наименование разработки в</w:t>
            </w:r>
            <w:r w:rsidRPr="001815FC">
              <w:rPr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b/>
                <w:sz w:val="24"/>
                <w:szCs w:val="24"/>
                <w:lang w:val="ru-RU"/>
              </w:rPr>
              <w:t>электронной</w:t>
            </w:r>
            <w:r w:rsidRPr="001815F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b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305" w:type="pct"/>
            <w:vAlign w:val="center"/>
          </w:tcPr>
          <w:p w:rsidR="008E46C9" w:rsidRPr="001815FC" w:rsidRDefault="008E46C9" w:rsidP="006C15B1">
            <w:pPr>
              <w:pStyle w:val="TableParagraph"/>
              <w:spacing w:before="115"/>
              <w:ind w:left="239"/>
              <w:jc w:val="center"/>
              <w:rPr>
                <w:b/>
                <w:sz w:val="24"/>
                <w:szCs w:val="24"/>
              </w:rPr>
            </w:pPr>
            <w:r w:rsidRPr="001815FC">
              <w:rPr>
                <w:b/>
                <w:sz w:val="24"/>
                <w:szCs w:val="24"/>
              </w:rPr>
              <w:t>Доступность</w:t>
            </w:r>
          </w:p>
        </w:tc>
      </w:tr>
      <w:tr w:rsidR="008E46C9" w:rsidRPr="001815FC" w:rsidTr="006C15B1">
        <w:trPr>
          <w:trHeight w:val="516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1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портал «Российское образование»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2" w:lineRule="exact"/>
              <w:ind w:left="294" w:right="240"/>
              <w:jc w:val="center"/>
              <w:rPr>
                <w:sz w:val="24"/>
                <w:szCs w:val="24"/>
              </w:rPr>
            </w:pPr>
            <w:r w:rsidRPr="001815FC">
              <w:rPr>
                <w:spacing w:val="-1"/>
                <w:sz w:val="24"/>
                <w:szCs w:val="24"/>
              </w:rPr>
              <w:t>Электронно-библиотечная</w:t>
            </w:r>
            <w:r w:rsidRPr="001815FC">
              <w:rPr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sz w:val="24"/>
                <w:szCs w:val="24"/>
              </w:rPr>
              <w:t>система</w:t>
            </w:r>
            <w:r w:rsidRPr="001815FC">
              <w:rPr>
                <w:spacing w:val="-3"/>
                <w:sz w:val="24"/>
                <w:szCs w:val="24"/>
              </w:rPr>
              <w:t xml:space="preserve"> </w:t>
            </w:r>
            <w:r w:rsidRPr="001815FC">
              <w:rPr>
                <w:sz w:val="24"/>
                <w:szCs w:val="24"/>
              </w:rPr>
              <w:t>(ЭБС)</w:t>
            </w:r>
          </w:p>
        </w:tc>
        <w:tc>
          <w:tcPr>
            <w:tcW w:w="1305" w:type="pct"/>
            <w:vMerge w:val="restart"/>
            <w:vAlign w:val="center"/>
          </w:tcPr>
          <w:p w:rsidR="008E46C9" w:rsidRPr="001815FC" w:rsidRDefault="008E46C9" w:rsidP="006C15B1">
            <w:pPr>
              <w:pStyle w:val="TableParagraph"/>
              <w:ind w:left="143" w:right="131"/>
              <w:jc w:val="center"/>
              <w:rPr>
                <w:sz w:val="24"/>
                <w:szCs w:val="24"/>
                <w:lang w:val="ru-RU"/>
              </w:rPr>
            </w:pPr>
            <w:r w:rsidRPr="001815FC">
              <w:rPr>
                <w:sz w:val="24"/>
                <w:szCs w:val="24"/>
                <w:lang w:val="ru-RU"/>
              </w:rPr>
              <w:t>Индивидуальный</w:t>
            </w:r>
            <w:r w:rsidRPr="00181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sz w:val="24"/>
                <w:szCs w:val="24"/>
                <w:lang w:val="ru-RU"/>
              </w:rPr>
              <w:t>неограниченный доступ</w:t>
            </w:r>
            <w:r w:rsidRPr="001815FC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sz w:val="24"/>
                <w:szCs w:val="24"/>
                <w:lang w:val="ru-RU"/>
              </w:rPr>
              <w:t>из любой точки, в</w:t>
            </w:r>
            <w:r w:rsidRPr="001815F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sz w:val="24"/>
                <w:szCs w:val="24"/>
                <w:lang w:val="ru-RU"/>
              </w:rPr>
              <w:t>которой</w:t>
            </w:r>
            <w:r w:rsidRPr="001815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sz w:val="24"/>
                <w:szCs w:val="24"/>
                <w:lang w:val="ru-RU"/>
              </w:rPr>
              <w:t>имеется</w:t>
            </w:r>
            <w:r w:rsidRPr="001815F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15FC">
              <w:rPr>
                <w:sz w:val="24"/>
                <w:szCs w:val="24"/>
                <w:lang w:val="ru-RU"/>
              </w:rPr>
              <w:t>доступ</w:t>
            </w:r>
          </w:p>
          <w:p w:rsidR="008E46C9" w:rsidRPr="001815FC" w:rsidRDefault="008E46C9" w:rsidP="006C15B1">
            <w:pPr>
              <w:pStyle w:val="TableParagraph"/>
              <w:spacing w:line="233" w:lineRule="exact"/>
              <w:ind w:left="143" w:right="131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к</w:t>
            </w:r>
            <w:r w:rsidRPr="001815FC">
              <w:rPr>
                <w:spacing w:val="-1"/>
                <w:sz w:val="24"/>
                <w:szCs w:val="24"/>
              </w:rPr>
              <w:t xml:space="preserve"> </w:t>
            </w:r>
            <w:r w:rsidRPr="001815FC">
              <w:rPr>
                <w:sz w:val="24"/>
                <w:szCs w:val="24"/>
              </w:rPr>
              <w:t>сети</w:t>
            </w:r>
            <w:r w:rsidRPr="001815FC">
              <w:rPr>
                <w:spacing w:val="-2"/>
                <w:sz w:val="24"/>
                <w:szCs w:val="24"/>
              </w:rPr>
              <w:t xml:space="preserve"> </w:t>
            </w:r>
            <w:r w:rsidRPr="001815FC">
              <w:rPr>
                <w:sz w:val="24"/>
                <w:szCs w:val="24"/>
              </w:rPr>
              <w:t>Интернет</w:t>
            </w:r>
          </w:p>
        </w:tc>
      </w:tr>
      <w:tr w:rsidR="008E46C9" w:rsidRPr="001815FC" w:rsidTr="006C15B1">
        <w:trPr>
          <w:trHeight w:val="748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2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«Федеральный центр информационно – образовательных ресурсов»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fcior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pStyle w:val="TableParagraph"/>
              <w:spacing w:before="121"/>
              <w:ind w:left="294" w:right="524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Научная электронная</w:t>
            </w:r>
            <w:r w:rsidRPr="001815FC">
              <w:rPr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sz w:val="24"/>
                <w:szCs w:val="24"/>
              </w:rPr>
              <w:t>библиотека</w:t>
            </w:r>
          </w:p>
        </w:tc>
        <w:tc>
          <w:tcPr>
            <w:tcW w:w="1305" w:type="pct"/>
            <w:vMerge/>
            <w:tcBorders>
              <w:top w:val="nil"/>
              <w:bottom w:val="nil"/>
            </w:tcBorders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C9" w:rsidRPr="001815FC" w:rsidTr="006C15B1">
        <w:trPr>
          <w:trHeight w:val="748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3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pStyle w:val="TableParagraph"/>
              <w:ind w:left="172" w:right="339"/>
              <w:jc w:val="center"/>
              <w:rPr>
                <w:sz w:val="24"/>
                <w:szCs w:val="24"/>
                <w:lang w:val="ru-RU"/>
              </w:rPr>
            </w:pPr>
            <w:r w:rsidRPr="001815FC">
              <w:rPr>
                <w:sz w:val="24"/>
                <w:szCs w:val="24"/>
                <w:lang w:val="ru-RU"/>
              </w:rPr>
              <w:t xml:space="preserve">«Единое окно доступа к информационным ресурсам» </w:t>
            </w:r>
            <w:r w:rsidRPr="001815FC">
              <w:rPr>
                <w:sz w:val="24"/>
                <w:szCs w:val="24"/>
              </w:rPr>
              <w:t>windows</w:t>
            </w:r>
            <w:r w:rsidRPr="001815FC">
              <w:rPr>
                <w:sz w:val="24"/>
                <w:szCs w:val="24"/>
                <w:lang w:val="ru-RU"/>
              </w:rPr>
              <w:t>.</w:t>
            </w:r>
            <w:r w:rsidRPr="001815FC">
              <w:rPr>
                <w:sz w:val="24"/>
                <w:szCs w:val="24"/>
              </w:rPr>
              <w:t>edu</w:t>
            </w:r>
            <w:r w:rsidRPr="001815FC">
              <w:rPr>
                <w:sz w:val="24"/>
                <w:szCs w:val="24"/>
                <w:lang w:val="ru-RU"/>
              </w:rPr>
              <w:t>.</w:t>
            </w:r>
            <w:r w:rsidRPr="001815FC">
              <w:rPr>
                <w:sz w:val="24"/>
                <w:szCs w:val="24"/>
              </w:rPr>
              <w:t>ru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  <w:r w:rsidRPr="001815F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05" w:type="pct"/>
            <w:tcBorders>
              <w:top w:val="nil"/>
              <w:bottom w:val="nil"/>
            </w:tcBorders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C9" w:rsidRPr="001815FC" w:rsidTr="006C15B1">
        <w:trPr>
          <w:trHeight w:val="431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4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pStyle w:val="TableParagraph"/>
              <w:ind w:left="30" w:right="339" w:firstLine="142"/>
              <w:jc w:val="center"/>
              <w:rPr>
                <w:sz w:val="24"/>
                <w:szCs w:val="24"/>
                <w:lang w:val="ru-RU"/>
              </w:rPr>
            </w:pPr>
            <w:r w:rsidRPr="001815FC">
              <w:rPr>
                <w:sz w:val="24"/>
                <w:szCs w:val="24"/>
                <w:lang w:val="ru-RU"/>
              </w:rPr>
              <w:t>ЭБС Издательство Лань» - Эл.адрес:</w:t>
            </w:r>
            <w:r w:rsidRPr="001815FC">
              <w:rPr>
                <w:sz w:val="24"/>
                <w:szCs w:val="24"/>
              </w:rPr>
              <w:t>www</w:t>
            </w:r>
            <w:r w:rsidRPr="001815FC">
              <w:rPr>
                <w:sz w:val="24"/>
                <w:szCs w:val="24"/>
                <w:lang w:val="ru-RU"/>
              </w:rPr>
              <w:t>.</w:t>
            </w:r>
            <w:r w:rsidRPr="001815FC">
              <w:rPr>
                <w:sz w:val="24"/>
                <w:szCs w:val="24"/>
              </w:rPr>
              <w:t>e</w:t>
            </w:r>
            <w:r w:rsidRPr="001815FC">
              <w:rPr>
                <w:sz w:val="24"/>
                <w:szCs w:val="24"/>
                <w:lang w:val="ru-RU"/>
              </w:rPr>
              <w:t>.</w:t>
            </w:r>
            <w:r w:rsidRPr="001815FC">
              <w:rPr>
                <w:sz w:val="24"/>
                <w:szCs w:val="24"/>
              </w:rPr>
              <w:t>lanbook</w:t>
            </w:r>
            <w:r w:rsidRPr="001815FC">
              <w:rPr>
                <w:sz w:val="24"/>
                <w:szCs w:val="24"/>
                <w:lang w:val="ru-RU"/>
              </w:rPr>
              <w:t>.</w:t>
            </w:r>
            <w:r w:rsidRPr="001815FC">
              <w:rPr>
                <w:sz w:val="24"/>
                <w:szCs w:val="24"/>
              </w:rPr>
              <w:t>com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  <w:r w:rsidRPr="001815F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05" w:type="pct"/>
            <w:vMerge w:val="restart"/>
            <w:tcBorders>
              <w:top w:val="nil"/>
            </w:tcBorders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C9" w:rsidRPr="001815FC" w:rsidTr="006C15B1">
        <w:trPr>
          <w:trHeight w:val="1048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5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ЭБС "Электронная библиотека технического вуза "(«Консультат студента»),</w:t>
            </w:r>
          </w:p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Эл.адресwww.studentlibrary.ru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  <w:r w:rsidRPr="001815F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05" w:type="pct"/>
            <w:vMerge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C9" w:rsidRPr="001815FC" w:rsidTr="006C15B1">
        <w:trPr>
          <w:trHeight w:val="553"/>
        </w:trPr>
        <w:tc>
          <w:tcPr>
            <w:tcW w:w="363" w:type="pct"/>
            <w:vAlign w:val="center"/>
          </w:tcPr>
          <w:p w:rsidR="008E46C9" w:rsidRPr="001815FC" w:rsidRDefault="008E46C9" w:rsidP="006C15B1">
            <w:pPr>
              <w:pStyle w:val="TableParagraph"/>
              <w:spacing w:line="251" w:lineRule="exact"/>
              <w:ind w:right="263"/>
              <w:jc w:val="center"/>
              <w:rPr>
                <w:sz w:val="24"/>
                <w:szCs w:val="24"/>
              </w:rPr>
            </w:pPr>
            <w:r w:rsidRPr="001815FC">
              <w:rPr>
                <w:sz w:val="24"/>
                <w:szCs w:val="24"/>
              </w:rPr>
              <w:t>6</w:t>
            </w:r>
          </w:p>
        </w:tc>
        <w:tc>
          <w:tcPr>
            <w:tcW w:w="1738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ЭБС "Юрайт" - Эл.адрес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biblio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181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1594" w:type="pct"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Научная электронная</w:t>
            </w:r>
            <w:r w:rsidRPr="001815F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1815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05" w:type="pct"/>
            <w:vMerge/>
            <w:vAlign w:val="center"/>
          </w:tcPr>
          <w:p w:rsidR="008E46C9" w:rsidRPr="001815FC" w:rsidRDefault="008E46C9" w:rsidP="006C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6C9" w:rsidRDefault="008E46C9" w:rsidP="008E46C9">
      <w:pPr>
        <w:pStyle w:val="aff2"/>
        <w:ind w:right="139"/>
      </w:pPr>
    </w:p>
    <w:p w:rsidR="008E46C9" w:rsidRPr="001815FC" w:rsidRDefault="008E46C9" w:rsidP="008E46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FC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5B1" w:rsidRPr="006C15B1">
        <w:rPr>
          <w:rFonts w:ascii="Times New Roman" w:hAnsi="Times New Roman" w:cs="Times New Roman"/>
          <w:color w:val="C00000"/>
          <w:sz w:val="24"/>
          <w:szCs w:val="24"/>
        </w:rPr>
        <w:t>_________(указать)</w:t>
      </w:r>
      <w:r w:rsidR="00CD6F9E">
        <w:rPr>
          <w:rFonts w:ascii="Times New Roman" w:hAnsi="Times New Roman" w:cs="Times New Roman"/>
          <w:sz w:val="24"/>
          <w:szCs w:val="24"/>
        </w:rPr>
        <w:t>,</w:t>
      </w:r>
      <w:r w:rsidRPr="001815F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15FC">
        <w:rPr>
          <w:rFonts w:ascii="Times New Roman" w:hAnsi="Times New Roman" w:cs="Times New Roman"/>
          <w:sz w:val="24"/>
          <w:szCs w:val="24"/>
        </w:rPr>
        <w:t>профиль</w:t>
      </w:r>
      <w:r w:rsidRPr="001815F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815FC">
        <w:rPr>
          <w:rFonts w:ascii="Times New Roman" w:hAnsi="Times New Roman" w:cs="Times New Roman"/>
          <w:sz w:val="24"/>
          <w:szCs w:val="24"/>
        </w:rPr>
        <w:t>программы «</w:t>
      </w:r>
      <w:r w:rsidR="006C15B1">
        <w:rPr>
          <w:rFonts w:ascii="Times New Roman" w:hAnsi="Times New Roman" w:cs="Times New Roman"/>
          <w:sz w:val="24"/>
          <w:szCs w:val="24"/>
        </w:rPr>
        <w:t>___________</w:t>
      </w:r>
      <w:r w:rsidRPr="001815FC">
        <w:rPr>
          <w:rFonts w:ascii="Times New Roman" w:hAnsi="Times New Roman" w:cs="Times New Roman"/>
          <w:sz w:val="24"/>
          <w:szCs w:val="24"/>
        </w:rPr>
        <w:t>»</w:t>
      </w:r>
      <w:r w:rsidR="006C15B1">
        <w:rPr>
          <w:rFonts w:ascii="Times New Roman" w:hAnsi="Times New Roman" w:cs="Times New Roman"/>
          <w:sz w:val="24"/>
          <w:szCs w:val="24"/>
        </w:rPr>
        <w:t xml:space="preserve"> (</w:t>
      </w:r>
      <w:r w:rsidR="006C15B1" w:rsidRPr="006C15B1">
        <w:rPr>
          <w:rFonts w:ascii="Times New Roman" w:hAnsi="Times New Roman" w:cs="Times New Roman"/>
          <w:color w:val="C00000"/>
          <w:sz w:val="24"/>
          <w:szCs w:val="24"/>
        </w:rPr>
        <w:t>указать)</w:t>
      </w:r>
      <w:r w:rsidRPr="001815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E46C9" w:rsidRPr="001815FC" w:rsidRDefault="008E46C9" w:rsidP="008E4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808">
        <w:rPr>
          <w:rFonts w:ascii="Times New Roman" w:hAnsi="Times New Roman" w:cs="Times New Roman"/>
          <w:bCs/>
          <w:sz w:val="24"/>
          <w:szCs w:val="24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E46C9" w:rsidRPr="001815FC" w:rsidRDefault="008E46C9" w:rsidP="008E46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5FC">
        <w:rPr>
          <w:rFonts w:ascii="Times New Roman" w:hAnsi="Times New Roman" w:cs="Times New Roman"/>
          <w:bCs/>
          <w:sz w:val="24"/>
          <w:szCs w:val="24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3C1897" w:rsidRPr="003C1897" w:rsidRDefault="003C1897" w:rsidP="006C15B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Научной библиотекой </w:t>
      </w:r>
      <w:r w:rsidR="006C15B1">
        <w:rPr>
          <w:rFonts w:ascii="Times New Roman" w:hAnsi="Times New Roman" w:cs="Times New Roman"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sz w:val="24"/>
          <w:szCs w:val="24"/>
        </w:rPr>
        <w:t xml:space="preserve"> организован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3C1897" w:rsidRDefault="003C1897" w:rsidP="00055BF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Подробная информация  представлена на сайте библиотеки </w:t>
      </w:r>
      <w:r w:rsidR="006C15B1">
        <w:rPr>
          <w:rFonts w:ascii="Times New Roman" w:hAnsi="Times New Roman" w:cs="Times New Roman"/>
          <w:sz w:val="24"/>
          <w:szCs w:val="24"/>
        </w:rPr>
        <w:t xml:space="preserve">СКГМИ (ГТУ). </w:t>
      </w:r>
    </w:p>
    <w:p w:rsidR="00055BFD" w:rsidRPr="003C1897" w:rsidRDefault="00055BFD" w:rsidP="00055BF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C1897" w:rsidRPr="00AB44A1" w:rsidRDefault="00AB44A1" w:rsidP="00AB44A1">
      <w:pPr>
        <w:pStyle w:val="10"/>
        <w:rPr>
          <w:bCs/>
        </w:rPr>
      </w:pPr>
      <w:bookmarkStart w:id="193" w:name="_Toc107141087"/>
      <w:r w:rsidRPr="00AB44A1">
        <w:t xml:space="preserve">6.3 </w:t>
      </w:r>
      <w:r w:rsidR="003C1897" w:rsidRPr="00AB44A1">
        <w:t xml:space="preserve">Кадровые условия реализации образовательной программы </w:t>
      </w:r>
      <w:r w:rsidR="003C1897" w:rsidRPr="00CE5C28">
        <w:rPr>
          <w:color w:val="FF0000"/>
        </w:rPr>
        <w:t>бакалавриата</w:t>
      </w:r>
      <w:bookmarkEnd w:id="193"/>
    </w:p>
    <w:p w:rsidR="003C1897" w:rsidRPr="003C1897" w:rsidRDefault="003C1897" w:rsidP="00055BF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189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Реализация программы </w:t>
      </w:r>
      <w:r w:rsidRPr="00CE5C2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обеспечивается педагогическими работниками ФГБОУ ВО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 СКГМИ (ГТУ)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>, а также лицами, привлекаемыми к реализации программы на иных условиях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3C1897" w:rsidRPr="003C1897" w:rsidRDefault="003C1897" w:rsidP="00055BFD">
      <w:pPr>
        <w:pStyle w:val="ConsPlusNormal"/>
        <w:ind w:firstLine="709"/>
        <w:jc w:val="both"/>
        <w:rPr>
          <w:sz w:val="24"/>
          <w:szCs w:val="24"/>
        </w:rPr>
      </w:pPr>
      <w:r w:rsidRPr="003C1897">
        <w:rPr>
          <w:bCs/>
          <w:iCs/>
          <w:sz w:val="24"/>
          <w:szCs w:val="24"/>
          <w:lang w:eastAsia="ru-RU"/>
        </w:rPr>
        <w:t xml:space="preserve">Квалификация педагогических работников ФГБОУ ВО </w:t>
      </w:r>
      <w:r w:rsidR="006C15B1">
        <w:rPr>
          <w:bCs/>
          <w:iCs/>
          <w:sz w:val="24"/>
          <w:szCs w:val="24"/>
        </w:rPr>
        <w:t>СКГМИ (ГТУ)</w:t>
      </w:r>
      <w:r w:rsidRPr="003C1897">
        <w:rPr>
          <w:bCs/>
          <w:iCs/>
          <w:sz w:val="24"/>
          <w:szCs w:val="24"/>
          <w:lang w:eastAsia="ru-RU"/>
        </w:rPr>
        <w:t>, участвующих в реализации ОПОП ___________________________(</w:t>
      </w:r>
      <w:r w:rsidRPr="003C1897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3C1897">
        <w:rPr>
          <w:bCs/>
          <w:iCs/>
          <w:sz w:val="24"/>
          <w:szCs w:val="24"/>
          <w:lang w:eastAsia="ru-RU"/>
        </w:rPr>
        <w:t>), соответствует квалификационным требованиям, указанным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3C1897">
        <w:rPr>
          <w:sz w:val="24"/>
          <w:szCs w:val="24"/>
        </w:rPr>
        <w:t xml:space="preserve"> (зарегистрирован Министерством юстиции Российской Федерации 23 марта 2011 г., регистрационный № 20237).</w:t>
      </w:r>
    </w:p>
    <w:p w:rsidR="003C1897" w:rsidRPr="003C1897" w:rsidRDefault="003C1897" w:rsidP="006C1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89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E657C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можно 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3C1897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3C1897" w:rsidRPr="003C1897" w:rsidRDefault="003C1897" w:rsidP="006C1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К преподаванию  дисциплин, предусмотренных учебным планом ОПОП ВО 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______________________(указать направление и направленность программы бакалавриата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 привлечено _____%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показатель должен быть не ниже показателя, указанного во ФГОС ВО п.4.4.3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) численности педагогических работников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, участвующих в реализации программы </w:t>
      </w:r>
      <w:r w:rsidRPr="00AB44A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бакалавриата</w:t>
      </w:r>
      <w:r w:rsidRPr="004E657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>__________________ (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указать наименование программы),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и лиц, привлекаемых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к реализации программы </w:t>
      </w:r>
      <w:r w:rsidRPr="00CE5C28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на иных условиях (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исходя из количества замещаемых ставок, приведенного к целочисленным значениям),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:rsidR="003C1897" w:rsidRPr="003C1897" w:rsidRDefault="003C1897" w:rsidP="006C1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</w:pP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____________%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этот показатель должен быть не ниже показателя, указанного в п.4.4.4. ФГОС ВО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численности педагогических работников ФГБОУ ВО «ИГУ», участвующих в реализации программы </w:t>
      </w:r>
      <w:r w:rsidRPr="004E65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__________________(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указать наименование программы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),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и лиц, привлекаемых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к реализации программы </w:t>
      </w:r>
      <w:r w:rsidRPr="004E657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на иных условиях (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исходя из количества замещаемых ставок, приведенного к целочисленным значениям),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>являются руководителями и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(этот показатель необходимо уточнить во ФГОС ВО п.4.4.4.).</w:t>
      </w:r>
    </w:p>
    <w:p w:rsidR="003C1897" w:rsidRPr="003C1897" w:rsidRDefault="003C1897" w:rsidP="006C15B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3C1897">
        <w:rPr>
          <w:rFonts w:ascii="Times New Roman" w:hAnsi="Times New Roman" w:cs="Times New Roman"/>
          <w:bCs/>
          <w:i/>
          <w:iCs/>
          <w:sz w:val="24"/>
          <w:szCs w:val="24"/>
        </w:rPr>
        <w:t>).</w:t>
      </w:r>
    </w:p>
    <w:p w:rsidR="003C1897" w:rsidRDefault="003C1897" w:rsidP="006C15B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_______% </w:t>
      </w:r>
      <w:r w:rsidRPr="003C1897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(</w:t>
      </w:r>
      <w:r w:rsidRPr="003C1897">
        <w:rPr>
          <w:rFonts w:ascii="Times New Roman" w:hAnsi="Times New Roman" w:cs="Times New Roman"/>
          <w:bCs/>
          <w:i/>
          <w:iCs/>
          <w:color w:val="C00000"/>
          <w:sz w:val="24"/>
          <w:szCs w:val="24"/>
        </w:rPr>
        <w:t>должен быть не ниже показателя, указанного во ФГОС ВО п.4.4.5)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численности педагогических работников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и лиц, привлекаемых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 xml:space="preserve">СКГМИ (ГТУ) 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к образовательной деятельности ФГБОУ ВО </w:t>
      </w:r>
      <w:r w:rsidR="006C15B1">
        <w:rPr>
          <w:rFonts w:ascii="Times New Roman" w:hAnsi="Times New Roman" w:cs="Times New Roman"/>
          <w:bCs/>
          <w:iCs/>
          <w:sz w:val="24"/>
          <w:szCs w:val="24"/>
        </w:rPr>
        <w:t>СКГМИ (ГТУ)</w:t>
      </w:r>
      <w:r w:rsidRPr="003C1897">
        <w:rPr>
          <w:rFonts w:ascii="Times New Roman" w:hAnsi="Times New Roman" w:cs="Times New Roman"/>
          <w:bCs/>
          <w:iCs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71C9" w:rsidRPr="003C1897" w:rsidRDefault="009071C9" w:rsidP="006C15B1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1897" w:rsidRPr="003427FA" w:rsidRDefault="003C1897" w:rsidP="009A779A">
      <w:pPr>
        <w:pStyle w:val="2"/>
        <w:numPr>
          <w:ilvl w:val="0"/>
          <w:numId w:val="0"/>
        </w:numPr>
        <w:ind w:left="927"/>
        <w:jc w:val="center"/>
        <w:rPr>
          <w:b w:val="0"/>
        </w:rPr>
      </w:pPr>
      <w:bookmarkStart w:id="194" w:name="_Toc107141088"/>
      <w:r w:rsidRPr="003C1897">
        <w:t xml:space="preserve">6.4. Финансовые условия реализации программы </w:t>
      </w:r>
      <w:r w:rsidRPr="00AB44A1">
        <w:rPr>
          <w:color w:val="FF0000"/>
        </w:rPr>
        <w:t>бакалавриат</w:t>
      </w:r>
      <w:r w:rsidRPr="003C1897">
        <w:t>а (объем средств на реализацию ОПОП ВО)</w:t>
      </w:r>
      <w:r w:rsidR="009071C9" w:rsidRPr="003C1897">
        <w:t xml:space="preserve"> </w:t>
      </w:r>
      <w:r w:rsidR="009071C9" w:rsidRPr="003427FA">
        <w:rPr>
          <w:b w:val="0"/>
        </w:rPr>
        <w:t>_________________________(</w:t>
      </w:r>
      <w:r w:rsidR="009071C9" w:rsidRPr="003427FA">
        <w:rPr>
          <w:b w:val="0"/>
          <w:i/>
          <w:color w:val="C00000"/>
        </w:rPr>
        <w:t xml:space="preserve"> код</w:t>
      </w:r>
      <w:r w:rsidR="003427FA">
        <w:rPr>
          <w:b w:val="0"/>
          <w:i/>
          <w:color w:val="C00000"/>
        </w:rPr>
        <w:t xml:space="preserve"> направления </w:t>
      </w:r>
      <w:r w:rsidR="009071C9" w:rsidRPr="003427FA">
        <w:rPr>
          <w:b w:val="0"/>
          <w:i/>
          <w:color w:val="C00000"/>
        </w:rPr>
        <w:t xml:space="preserve"> наименование профиль программы  </w:t>
      </w:r>
      <w:r w:rsidR="009071C9" w:rsidRPr="003427FA">
        <w:rPr>
          <w:b w:val="0"/>
          <w:i/>
        </w:rPr>
        <w:t>)</w:t>
      </w:r>
      <w:bookmarkEnd w:id="194"/>
    </w:p>
    <w:p w:rsidR="009071C9" w:rsidRDefault="009071C9" w:rsidP="009A779A">
      <w:pPr>
        <w:widowControl w:val="0"/>
        <w:tabs>
          <w:tab w:val="left" w:pos="5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9A779A">
      <w:pPr>
        <w:widowControl w:val="0"/>
        <w:tabs>
          <w:tab w:val="left" w:pos="5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бакалавриата  осуществляется в </w:t>
      </w:r>
      <w:r w:rsidRPr="003C1897">
        <w:rPr>
          <w:rFonts w:ascii="Times New Roman" w:hAnsi="Times New Roman" w:cs="Times New Roman"/>
          <w:sz w:val="24"/>
          <w:szCs w:val="24"/>
        </w:rPr>
        <w:lastRenderedPageBreak/>
        <w:t xml:space="preserve">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Pr="00AB44A1">
        <w:rPr>
          <w:rFonts w:ascii="Times New Roman" w:hAnsi="Times New Roman" w:cs="Times New Roman"/>
          <w:color w:val="FF0000"/>
          <w:sz w:val="24"/>
          <w:szCs w:val="24"/>
        </w:rPr>
        <w:t>бакалавриат</w:t>
      </w:r>
      <w:r w:rsidRPr="003C1897">
        <w:rPr>
          <w:rFonts w:ascii="Times New Roman" w:hAnsi="Times New Roman" w:cs="Times New Roman"/>
          <w:sz w:val="24"/>
          <w:szCs w:val="24"/>
        </w:rPr>
        <w:t>а и значений корректирующих коэффициентов к базовым нормативам затрат, определяемых Минобрнауки РФ.</w:t>
      </w:r>
    </w:p>
    <w:p w:rsidR="003C1897" w:rsidRPr="003C1897" w:rsidRDefault="003C1897" w:rsidP="009A779A">
      <w:pPr>
        <w:pStyle w:val="4"/>
        <w:spacing w:before="0"/>
        <w:ind w:firstLine="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C1897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B44A1" w:rsidRDefault="003C1897" w:rsidP="00AB44A1">
      <w:pPr>
        <w:pStyle w:val="10"/>
      </w:pPr>
      <w:bookmarkStart w:id="195" w:name="_Toc107141089"/>
      <w:r w:rsidRPr="00AB44A1">
        <w:t>6.</w:t>
      </w:r>
      <w:r w:rsidR="009A779A" w:rsidRPr="00AB44A1">
        <w:t>5</w:t>
      </w:r>
      <w:r w:rsidRPr="00AB44A1">
        <w:t xml:space="preserve">. Характеристика требований к применяемым механизмам оценки качества образовательной деятельности и подготовки обучающихся по программе </w:t>
      </w:r>
      <w:r w:rsidRPr="00AB44A1">
        <w:rPr>
          <w:color w:val="FF0000"/>
        </w:rPr>
        <w:t>бакалавриата</w:t>
      </w:r>
      <w:bookmarkEnd w:id="195"/>
    </w:p>
    <w:p w:rsidR="003C1897" w:rsidRPr="003C1897" w:rsidRDefault="003C1897" w:rsidP="009A779A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AB44A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B44A1" w:rsidRPr="00AB44A1">
        <w:rPr>
          <w:rFonts w:ascii="Times New Roman" w:hAnsi="Times New Roman" w:cs="Times New Roman"/>
          <w:sz w:val="28"/>
          <w:szCs w:val="28"/>
        </w:rPr>
        <w:t xml:space="preserve"> </w:t>
      </w:r>
      <w:r w:rsidRPr="00AB44A1">
        <w:rPr>
          <w:rFonts w:ascii="Times New Roman" w:hAnsi="Times New Roman" w:cs="Times New Roman"/>
          <w:sz w:val="28"/>
          <w:szCs w:val="28"/>
        </w:rPr>
        <w:t>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наименование направления и ОПОП)</w:t>
      </w:r>
    </w:p>
    <w:p w:rsidR="00AE0F84" w:rsidRDefault="00AE0F84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F84" w:rsidRDefault="00AE0F84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F84" w:rsidRPr="00AE0F84" w:rsidRDefault="00AE0F84" w:rsidP="00AE0F84">
      <w:pPr>
        <w:pStyle w:val="10"/>
      </w:pPr>
      <w:bookmarkStart w:id="196" w:name="_Toc106048387"/>
      <w:bookmarkStart w:id="197" w:name="_Toc107141090"/>
      <w:r w:rsidRPr="00AE0F84">
        <w:t>6.5.1 Система внутренней оценки качества образовательной деятельности и подготовки обучающихся</w:t>
      </w:r>
      <w:bookmarkEnd w:id="196"/>
      <w:bookmarkEnd w:id="197"/>
    </w:p>
    <w:p w:rsidR="00AE0F84" w:rsidRDefault="00AE0F84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1897" w:rsidRPr="003C1897" w:rsidRDefault="003C1897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97">
        <w:rPr>
          <w:rFonts w:ascii="Times New Roman" w:hAnsi="Times New Roman" w:cs="Times New Roman"/>
          <w:bCs/>
          <w:sz w:val="24"/>
          <w:szCs w:val="24"/>
        </w:rPr>
        <w:t xml:space="preserve">Требования к применяемым механизмам оценки качества  </w:t>
      </w:r>
      <w:r w:rsidRPr="003C1897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подготовки обучающихся по программе </w:t>
      </w:r>
      <w:r w:rsidRPr="00D13DB2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sz w:val="24"/>
          <w:szCs w:val="24"/>
        </w:rPr>
        <w:t xml:space="preserve"> содержатся в ФГОС ВО п.4.6; Порядке организации и осуществления образовательной деятельности по образовательным программам высшего образования – программам </w:t>
      </w:r>
      <w:r w:rsidRPr="00D13DB2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бакалавриата,</w:t>
      </w:r>
      <w:r w:rsidRPr="003C1897">
        <w:rPr>
          <w:rFonts w:ascii="Times New Roman" w:hAnsi="Times New Roman" w:cs="Times New Roman"/>
          <w:sz w:val="24"/>
          <w:szCs w:val="24"/>
        </w:rPr>
        <w:t xml:space="preserve"> программам специалитета,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бакалавриата, программам специалитета и программам магистратуры (письмо Министерства образования и науки Российской Федерации от 15.02.2018 № 05-436) и Положении  о «Системе независимой оценки качества образовательной деятельности и подготовки обучающихся по программам бакалавриата, специалитета и магистратуры  в ФГБОУ ВО «</w:t>
      </w:r>
      <w:r w:rsidR="00AE0F84">
        <w:rPr>
          <w:rFonts w:ascii="Times New Roman" w:hAnsi="Times New Roman" w:cs="Times New Roman"/>
          <w:sz w:val="24"/>
          <w:szCs w:val="24"/>
        </w:rPr>
        <w:t xml:space="preserve">СКГМИ </w:t>
      </w:r>
      <w:r w:rsidRPr="003C1897">
        <w:rPr>
          <w:rFonts w:ascii="Times New Roman" w:hAnsi="Times New Roman" w:cs="Times New Roman"/>
          <w:sz w:val="24"/>
          <w:szCs w:val="24"/>
        </w:rPr>
        <w:t>»</w:t>
      </w:r>
    </w:p>
    <w:p w:rsidR="003C1897" w:rsidRPr="003C1897" w:rsidRDefault="003C1897" w:rsidP="009A779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1897">
        <w:rPr>
          <w:rFonts w:ascii="Times New Roman" w:hAnsi="Times New Roman" w:cs="Times New Roman"/>
          <w:bCs/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 w:rsidRPr="00AB44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бакалавриата</w:t>
      </w:r>
      <w:r w:rsidRPr="003C1897">
        <w:rPr>
          <w:rFonts w:ascii="Times New Roman" w:hAnsi="Times New Roman" w:cs="Times New Roman"/>
          <w:bCs/>
          <w:sz w:val="24"/>
          <w:szCs w:val="24"/>
        </w:rPr>
        <w:t>_____________ (</w:t>
      </w:r>
      <w:r w:rsidRPr="003C1897">
        <w:rPr>
          <w:rFonts w:ascii="Times New Roman" w:hAnsi="Times New Roman" w:cs="Times New Roman"/>
          <w:i/>
          <w:color w:val="C00000"/>
          <w:sz w:val="24"/>
          <w:szCs w:val="24"/>
        </w:rPr>
        <w:t>указать наименование направления и ОПОП)</w:t>
      </w:r>
      <w:r w:rsidRPr="003C1897">
        <w:rPr>
          <w:rFonts w:ascii="Times New Roman" w:hAnsi="Times New Roman" w:cs="Times New Roman"/>
          <w:bCs/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ФГБОУ ВО </w:t>
      </w:r>
      <w:r w:rsidR="006C15B1">
        <w:rPr>
          <w:rFonts w:ascii="Times New Roman" w:hAnsi="Times New Roman" w:cs="Times New Roman"/>
          <w:bCs/>
          <w:sz w:val="24"/>
          <w:szCs w:val="24"/>
        </w:rPr>
        <w:t>СКГМИ (ГТУ)</w:t>
      </w:r>
      <w:r w:rsidR="009A7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1897">
        <w:rPr>
          <w:rFonts w:ascii="Times New Roman" w:hAnsi="Times New Roman" w:cs="Times New Roman"/>
          <w:bCs/>
          <w:sz w:val="24"/>
          <w:szCs w:val="24"/>
        </w:rPr>
        <w:t>принимает участие на добровольной основе.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>Система внутренней оценки качества предусматривает: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 xml:space="preserve">1) определение показателей и их значений (критериев) для проведения внутренней оценки качества. 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 xml:space="preserve">В целях получения достоверной и объективной информации при проведении внутренней оценки качества обеспечивается валидность состава показателей и их планируемых значений, исключив их занижение или завышение. 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 xml:space="preserve">2) проведение на регулярной основе внутренних мониторингов качества образовательной деятельности, а также внутренних проверок (аудитов) по вопросам обеспечения качества образовательной деятельности и подготовки обучающихся на основе установленных показателей. 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>Принимаемые корректирующие решения и разработанные предложения по совершенствованию образовательной деятельности и подготовки обучающихся соответствуют результатам проведенной внутренней оценки качества, а также целям и задачам программы.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3B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3B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779A">
        <w:rPr>
          <w:rFonts w:ascii="Times New Roman" w:hAnsi="Times New Roman" w:cs="Times New Roman"/>
          <w:i/>
          <w:color w:val="C00000"/>
          <w:sz w:val="24"/>
          <w:szCs w:val="24"/>
        </w:rPr>
        <w:t>(указать)</w:t>
      </w:r>
      <w:r w:rsidRPr="00533BF0">
        <w:rPr>
          <w:rFonts w:ascii="Times New Roman" w:hAnsi="Times New Roman" w:cs="Times New Roman"/>
          <w:sz w:val="24"/>
          <w:szCs w:val="24"/>
        </w:rPr>
        <w:t xml:space="preserve"> ФГБОУ ВО СКГМИ (ГТУ)  реализовывает в рамках ежегодного самообследования образовательной организации и внутренних аудитов. 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внутренней оценки качества образовательной деятельности и подготовки обучающихся по программе  </w:t>
      </w:r>
      <w:r w:rsidRPr="00D13DB2">
        <w:rPr>
          <w:rFonts w:ascii="Times New Roman" w:hAnsi="Times New Roman" w:cs="Times New Roman"/>
          <w:b/>
          <w:color w:val="FF0000"/>
          <w:sz w:val="24"/>
          <w:szCs w:val="24"/>
        </w:rPr>
        <w:t>бакалавриата</w:t>
      </w:r>
      <w:r w:rsidRPr="00533BF0">
        <w:rPr>
          <w:rFonts w:ascii="Times New Roman" w:hAnsi="Times New Roman" w:cs="Times New Roman"/>
          <w:sz w:val="24"/>
          <w:szCs w:val="24"/>
        </w:rPr>
        <w:t xml:space="preserve"> осуществляется в ходе следующих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779A" w:rsidRPr="00B50BF5" w:rsidRDefault="009A779A" w:rsidP="009A779A">
      <w:pPr>
        <w:pStyle w:val="a2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50BF5">
        <w:rPr>
          <w:sz w:val="24"/>
          <w:szCs w:val="24"/>
        </w:rPr>
        <w:t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и имеющих стаж работы в данной профессиональной области не менее 3 –х лет;</w:t>
      </w:r>
    </w:p>
    <w:p w:rsidR="009A779A" w:rsidRPr="00B50BF5" w:rsidRDefault="009A779A" w:rsidP="009A779A">
      <w:pPr>
        <w:pStyle w:val="a2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50BF5">
        <w:rPr>
          <w:sz w:val="24"/>
          <w:szCs w:val="24"/>
        </w:rPr>
        <w:t xml:space="preserve">оценивания профессиональной деятельности </w:t>
      </w:r>
      <w:r w:rsidRPr="00D13DB2">
        <w:rPr>
          <w:b/>
          <w:color w:val="FF0000"/>
          <w:sz w:val="24"/>
          <w:szCs w:val="24"/>
        </w:rPr>
        <w:t>бакалавров</w:t>
      </w:r>
      <w:r w:rsidRPr="00B50BF5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9A779A" w:rsidRPr="00B50BF5" w:rsidRDefault="009A779A" w:rsidP="009A779A">
      <w:pPr>
        <w:pStyle w:val="a2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B50BF5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r w:rsidRPr="00D13DB2">
        <w:rPr>
          <w:color w:val="FF0000"/>
          <w:sz w:val="24"/>
          <w:szCs w:val="24"/>
        </w:rPr>
        <w:t>бакалавриата.</w:t>
      </w:r>
    </w:p>
    <w:p w:rsidR="009A779A" w:rsidRPr="00533BF0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_Toc94387896"/>
      <w:r w:rsidRPr="00533BF0">
        <w:rPr>
          <w:rFonts w:ascii="Times New Roman" w:hAnsi="Times New Roman" w:cs="Times New Roman"/>
          <w:sz w:val="24"/>
          <w:szCs w:val="24"/>
        </w:rPr>
        <w:t>В СКГМИ (ГТУ) созданы условия для максимального приближения системы оценки качества подготовки обучающихся к требованиям, предъявляемым к работникам избранной области профессиональной деятельности. С этой целью в качестве внешних экспертов активно привлекаются работодатели (представители заинтересованных организаций).</w:t>
      </w:r>
      <w:bookmarkEnd w:id="198"/>
    </w:p>
    <w:p w:rsidR="009A779A" w:rsidRDefault="009A779A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F0">
        <w:rPr>
          <w:rFonts w:ascii="Times New Roman" w:hAnsi="Times New Roman" w:cs="Times New Roman"/>
          <w:sz w:val="24"/>
          <w:szCs w:val="24"/>
        </w:rPr>
        <w:t xml:space="preserve">Системой оценки качества образовательной деятельности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3BF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3B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9A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(указать)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F0">
        <w:rPr>
          <w:rFonts w:ascii="Times New Roman" w:hAnsi="Times New Roman" w:cs="Times New Roman"/>
          <w:sz w:val="24"/>
          <w:szCs w:val="24"/>
        </w:rPr>
        <w:t xml:space="preserve"> предусмотрена возможность оценивания условий, содержания, организации и качества образовательного процесса в целом и отдельных дисциплин (модулей) и практик обучающимися через участие в анонимном анкетировании  (опросе) в аудитории и (или) посредством  сети  Интернет. </w:t>
      </w:r>
    </w:p>
    <w:p w:rsidR="00DB24F4" w:rsidRPr="00533BF0" w:rsidRDefault="00DB24F4" w:rsidP="009A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97" w:rsidRDefault="003C1897" w:rsidP="0076666C">
      <w:pPr>
        <w:pStyle w:val="10"/>
      </w:pPr>
      <w:bookmarkStart w:id="199" w:name="_Toc107141091"/>
      <w:r w:rsidRPr="00055BFD">
        <w:t>6.</w:t>
      </w:r>
      <w:r w:rsidR="00EE7A37" w:rsidRPr="00055BFD">
        <w:t>5</w:t>
      </w:r>
      <w:r w:rsidRPr="00055BFD">
        <w:t>.2. Система внешней оценки качества образовательной деятельности</w:t>
      </w:r>
      <w:bookmarkEnd w:id="199"/>
    </w:p>
    <w:p w:rsidR="00055BFD" w:rsidRPr="00EF32DD" w:rsidRDefault="00055BFD" w:rsidP="00055BFD">
      <w:pPr>
        <w:spacing w:after="0" w:line="240" w:lineRule="auto"/>
      </w:pPr>
    </w:p>
    <w:p w:rsidR="00EE7A37" w:rsidRPr="00B50BF5" w:rsidRDefault="00EE7A37" w:rsidP="00055BFD">
      <w:pPr>
        <w:pStyle w:val="ConsPlusNormal"/>
        <w:ind w:firstLine="709"/>
        <w:jc w:val="both"/>
        <w:rPr>
          <w:sz w:val="24"/>
          <w:szCs w:val="24"/>
        </w:rPr>
      </w:pPr>
      <w:r w:rsidRPr="00B50BF5">
        <w:rPr>
          <w:sz w:val="24"/>
          <w:szCs w:val="24"/>
        </w:rPr>
        <w:t>Внешняя оценка качества образовательной деятельности по программе бакалавриата в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рамках процедуры государственной аккредитации осуществляется с целью подтверждения соответствия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образовательной деятельности по программе бакалавриата требованиям ФГОС ВО.</w:t>
      </w:r>
    </w:p>
    <w:p w:rsidR="00EE7A37" w:rsidRDefault="00EE7A37" w:rsidP="00EE7A37">
      <w:pPr>
        <w:pStyle w:val="ConsPlusNormal"/>
        <w:ind w:firstLine="709"/>
        <w:jc w:val="both"/>
        <w:rPr>
          <w:sz w:val="24"/>
          <w:szCs w:val="24"/>
        </w:rPr>
      </w:pPr>
      <w:r w:rsidRPr="00B50BF5">
        <w:rPr>
          <w:sz w:val="24"/>
          <w:szCs w:val="24"/>
        </w:rPr>
        <w:t>Внешняя оценка качества образовательной деятельности и подготовки обучающихся по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 xml:space="preserve">программе </w:t>
      </w:r>
      <w:r w:rsidRPr="00D13DB2">
        <w:rPr>
          <w:b/>
          <w:color w:val="FF0000"/>
          <w:sz w:val="24"/>
          <w:szCs w:val="24"/>
        </w:rPr>
        <w:t xml:space="preserve">бакалавриата </w:t>
      </w:r>
      <w:r w:rsidRPr="00B50BF5">
        <w:rPr>
          <w:sz w:val="24"/>
          <w:szCs w:val="24"/>
        </w:rPr>
        <w:t>может осуществляться в рамках профессионально-общественной аккредитации,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проводимой работодателями, их объединениями, а также уполномоченными ими организациями, в том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числе иностранными организациями, либо авторизованными национальными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профессионально-общественными организациями, входящими в международные структуры, с целью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признания качества и уровня подготовки выпускников отвечающими требованиям профессиональных</w:t>
      </w:r>
      <w:r>
        <w:rPr>
          <w:sz w:val="24"/>
          <w:szCs w:val="24"/>
        </w:rPr>
        <w:t xml:space="preserve"> </w:t>
      </w:r>
      <w:r w:rsidRPr="00B50BF5">
        <w:rPr>
          <w:sz w:val="24"/>
          <w:szCs w:val="24"/>
        </w:rPr>
        <w:t>стандартов (при наличии) и (или) требованиям рынка труда к специалистам соответствующего профиля.</w:t>
      </w:r>
    </w:p>
    <w:p w:rsidR="00EE7A37" w:rsidRDefault="00EE7A37" w:rsidP="00EE7A37">
      <w:pPr>
        <w:pStyle w:val="Default"/>
        <w:ind w:firstLine="709"/>
        <w:jc w:val="both"/>
      </w:pPr>
      <w:r w:rsidRPr="00E55E12">
        <w:t xml:space="preserve">Результаты оценки и признания качества образовательной программы </w:t>
      </w:r>
      <w:r w:rsidRPr="00AB44A1">
        <w:rPr>
          <w:color w:val="FF0000"/>
          <w:lang w:eastAsia="ru-RU"/>
        </w:rPr>
        <w:t>бакалавриата</w:t>
      </w:r>
      <w:r w:rsidRPr="00AB44A1">
        <w:rPr>
          <w:color w:val="FF0000"/>
        </w:rPr>
        <w:t xml:space="preserve"> </w:t>
      </w:r>
      <w:r w:rsidRPr="00E55E12">
        <w:t>(отчеты, экспертные заключения и др.) размещаются на  официальном сайте ФГБОУ ВО СКГМИ (ГТУ).</w:t>
      </w:r>
    </w:p>
    <w:p w:rsidR="00EE7A37" w:rsidRDefault="00EE7A37" w:rsidP="00EE7A37">
      <w:pPr>
        <w:pStyle w:val="Default"/>
        <w:ind w:firstLine="709"/>
        <w:jc w:val="both"/>
      </w:pPr>
    </w:p>
    <w:p w:rsidR="003C1897" w:rsidRPr="003C1897" w:rsidRDefault="003C1897" w:rsidP="003C1897">
      <w:pPr>
        <w:pStyle w:val="Default"/>
        <w:ind w:firstLine="567"/>
        <w:jc w:val="both"/>
      </w:pPr>
    </w:p>
    <w:p w:rsidR="00413D19" w:rsidRPr="00055BFD" w:rsidRDefault="00413D19" w:rsidP="0076666C">
      <w:pPr>
        <w:pStyle w:val="10"/>
      </w:pPr>
      <w:bookmarkStart w:id="200" w:name="_Toc107141092"/>
      <w:r w:rsidRPr="00055BFD">
        <w:t>7. ВОСПИТЫВАЮЩАЯ (ВОСПИТАТЕЛЬНАЯ) СРЕДА УНИВЕРСИТЕТА</w:t>
      </w:r>
      <w:bookmarkEnd w:id="200"/>
    </w:p>
    <w:p w:rsidR="00413D19" w:rsidRPr="00195A54" w:rsidRDefault="00413D19" w:rsidP="00413D19">
      <w:pPr>
        <w:pStyle w:val="Default"/>
        <w:ind w:firstLine="709"/>
        <w:jc w:val="both"/>
        <w:rPr>
          <w:b/>
          <w:bCs/>
        </w:rPr>
      </w:pPr>
    </w:p>
    <w:p w:rsidR="00413D19" w:rsidRPr="00195A54" w:rsidRDefault="00413D19" w:rsidP="00413D19">
      <w:pPr>
        <w:pStyle w:val="Default"/>
        <w:ind w:firstLine="709"/>
        <w:jc w:val="both"/>
        <w:rPr>
          <w:bCs/>
        </w:rPr>
      </w:pPr>
      <w:r w:rsidRPr="00195A54">
        <w:rPr>
          <w:bCs/>
        </w:rPr>
        <w:t>В университете воспитательная работа является важной и неотъемлемой частью многоуровневого непрерывного образовательного процесса.</w:t>
      </w:r>
    </w:p>
    <w:p w:rsidR="00413D19" w:rsidRPr="00195A54" w:rsidRDefault="00413D19" w:rsidP="00413D1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A54">
        <w:rPr>
          <w:rFonts w:ascii="Times New Roman" w:hAnsi="Times New Roman" w:cs="Times New Roman"/>
          <w:sz w:val="24"/>
          <w:szCs w:val="24"/>
          <w:lang w:eastAsia="ar-SA"/>
        </w:rPr>
        <w:t>В ФГБОУ ВО Северо-Кавказский горно-металлургический институт (Государственный технологический университет)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95A54">
        <w:rPr>
          <w:rFonts w:ascii="Times New Roman" w:hAnsi="Times New Roman" w:cs="Times New Roman"/>
          <w:sz w:val="24"/>
          <w:szCs w:val="24"/>
          <w:lang w:eastAsia="ar-SA"/>
        </w:rPr>
        <w:t xml:space="preserve"> созданы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в соответствии с документами, утвержденными Ученым Советом в ФГБОУ ВО «Северо-Кавказский горно-металлургический </w:t>
      </w:r>
      <w:r w:rsidRPr="00195A5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институт (Государственный технологический университет)» созданы условия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 в соответствии с документами, утвержденными Ученым Советом университета, Рабочей программой воспитания обучающихся в соответствии с требованиями Министерства науки и высшего образования.</w:t>
      </w:r>
    </w:p>
    <w:p w:rsidR="00413D19" w:rsidRPr="00195A54" w:rsidRDefault="00413D19" w:rsidP="00413D1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A54">
        <w:rPr>
          <w:rFonts w:ascii="Times New Roman" w:hAnsi="Times New Roman" w:cs="Times New Roman"/>
          <w:sz w:val="24"/>
          <w:szCs w:val="24"/>
          <w:lang w:eastAsia="ar-SA"/>
        </w:rPr>
        <w:t>Воспитывающая среда в ФГБОУ ВО «Северо-Кавказский горно-металлургический институт (Государственный технологический университет)» проектируется и развивается посредством воспитательной деятельности с целью формирования общекультурных, профессиональных качеств выпускников в их целостности, для подготовки выпускников не только к профессиональной деятельности, но и к трудоустройству и к будущей карьере.</w:t>
      </w:r>
    </w:p>
    <w:p w:rsidR="00413D19" w:rsidRPr="00195A54" w:rsidRDefault="00413D19" w:rsidP="00413D19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5A54">
        <w:rPr>
          <w:rFonts w:ascii="Times New Roman" w:hAnsi="Times New Roman" w:cs="Times New Roman"/>
          <w:sz w:val="24"/>
          <w:szCs w:val="24"/>
          <w:lang w:eastAsia="ar-SA"/>
        </w:rPr>
        <w:t xml:space="preserve"> Воспитывающая среда ФГБОУ ВО «Северо-Кавказский горно-металлургический институт (Государственный технологический университет)» проектируется и развивается посредством воспитательной деятельности с целью формирования общекультурных, профессиональных качеств выпускников в их целостности, для подготовки выпускников не только к профессиональной деятельности, но и к трудоустройству и к будущей карьере.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Воспитательная деятельность регламентируется нормативными документами: комплексным планом воспитательной работы, основной целью которого является социализация личности будущего конкурентоспособного специалиста с высшим профессиональным образованием, обладающего высокой культурой, интеллигентностью, социальной активностью, качествами гражданина-патриота.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 xml:space="preserve"> Комплексный план включает следующие направления воспитательной деятельности: духовно-нравственное воспитание, гражданско-патриотическое и правовое воспитание, профессионально-трудовое воспитание, эстетическое воспитание, физическое воспитание, экологическое воспитание, профилактика злоупотребления психоактивными веществами.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С целью совершенствования системы воспитания бакалавров, организации и координации внеучебной и воспитательной деятельности создан студенческий совет.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На основании Комплексного плана воспитательной работы СКГМИ (ГТУ) разработаны и утверждены планы воспитательной работы факультетов и других подразделений, а также реализуются разнообразные проекты по различным направлениям воспитательной деятельности.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В СКГМИ (ГТУ) регулярно проводятся встречи с ведущими учеными, представителями бизнеса и работодателями. На основании заключенных договоров о сотрудничестве, студенты имеют возможность трудоустраиваться в е коммерческие организации и госструктуры.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На факультете под общим руководством декана воспитательной деятельностью занимаются кураторы учебных групп с участием активистов студенческого совета.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 xml:space="preserve">Текущую работу на кафедре </w:t>
      </w:r>
      <w:r w:rsidRPr="00413D19">
        <w:rPr>
          <w:rFonts w:ascii="Times New Roman" w:hAnsi="Times New Roman" w:cs="Times New Roman"/>
          <w:b/>
          <w:color w:val="C00000"/>
          <w:sz w:val="24"/>
          <w:szCs w:val="24"/>
        </w:rPr>
        <w:t>«___________»(указать)</w:t>
      </w:r>
      <w:r w:rsidRPr="00195A54">
        <w:rPr>
          <w:rFonts w:ascii="Times New Roman" w:hAnsi="Times New Roman" w:cs="Times New Roman"/>
          <w:sz w:val="24"/>
          <w:szCs w:val="24"/>
        </w:rPr>
        <w:t xml:space="preserve"> осуществляют и контролируют заведующий кафедрой</w:t>
      </w:r>
      <w:r w:rsidRPr="00413D19">
        <w:rPr>
          <w:rFonts w:ascii="Times New Roman" w:hAnsi="Times New Roman" w:cs="Times New Roman"/>
          <w:color w:val="C00000"/>
          <w:sz w:val="24"/>
          <w:szCs w:val="24"/>
        </w:rPr>
        <w:t xml:space="preserve"> «___________»,</w:t>
      </w:r>
      <w:r w:rsidRPr="00195A54">
        <w:rPr>
          <w:rFonts w:ascii="Times New Roman" w:hAnsi="Times New Roman" w:cs="Times New Roman"/>
          <w:sz w:val="24"/>
          <w:szCs w:val="24"/>
        </w:rPr>
        <w:t xml:space="preserve"> кураторы учебных групп и органы студенческого самоуправления.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В целях решения важных вопросов жизнедеятельности студенческой молодежи, развития ее социальной активности, поддержки и реализации социальных инициатив, обеспечения прав обучающихся на участие в управлении образовательным процессом Студенческий совет.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Студенты имеют возможность реализовать творческий потенциал в творческих коллективах, кружках, секциях, Спортивном клубе, Студенческом совете.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1" w:name="_Toc90917478"/>
      <w:bookmarkStart w:id="202" w:name="_Toc90923027"/>
      <w:bookmarkStart w:id="203" w:name="_Toc90923354"/>
      <w:r w:rsidRPr="00195A54">
        <w:rPr>
          <w:rFonts w:ascii="Times New Roman" w:hAnsi="Times New Roman" w:cs="Times New Roman"/>
          <w:b/>
          <w:sz w:val="24"/>
          <w:szCs w:val="24"/>
        </w:rPr>
        <w:t>Внеучебная научно- исследовательская работа.</w:t>
      </w:r>
      <w:bookmarkEnd w:id="201"/>
      <w:bookmarkEnd w:id="202"/>
      <w:bookmarkEnd w:id="203"/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В университет уделяется большое внимание научным исследованиям студентов, как основному источнику формирования профессиональных компетенций. Ежегодно в университете  проводится конференции студентов, молодых ученых и аспирантов, олимпиады по специальностям. Студенты участвуют во Всероссийских и международных конференциях и конкурсах дипломных работ по специальностям и направлениям подготовки.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b/>
          <w:sz w:val="24"/>
          <w:szCs w:val="24"/>
        </w:rPr>
        <w:lastRenderedPageBreak/>
        <w:t>Культурно-спортивные программы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 xml:space="preserve">Культурная составляющая среды университета обеспечивает условия для творческого и спортивно-оздоровительного развития студентов. В настоящее время в университете   работают: Штаб студенческих отрядов; Центр «Р.И.М» (Ресурсный центр), Волонтерский корпус студентов СКГМИ (ГТУ) «Технология добра»; студенческий медиа-сектор «SaLaT»; Клуб нравственного совершенствования; Студенческое научное общество; Студенческий спортивный клуб; Студенческий оргкомитет проведения мероприятий (СОПР); Студенческий отряд добровольцев-спасателей; Студенческий творческий клуб; Юридическая клиника «Право знать». Давняя традиция в Университете проводить поэтические и музыкальные вечера, где принимают активное участие студенты всех факультетов. В вузе имеется актовый зал на 450 посадочных мест, дискоклуб, зал для репетиций. 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При центре спортивной подготовки действуют: футбольный клуб, баскетбольный клуб, клуб мини- футбола, отделение единоборств, лига восточных единоборств, центр плавания, фитнес- центр, клуб горного туризма «Крокус», лига пауэрлифтинга, клуб большого тенниса, клуб настольного тенниса, волейбольный клуб, боксерский клуб, клуб армспорта.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Спортивно-технические характеристики спортивных сооружений университета     позволяют создавать все условия для тренировочного цикла по многим видам спорта. Имеется расположенный на территории вуза стадион с футбольным полем, двумя волейбольными и баскетбольной площадками, площадкой, площадкой для большого тенниса, беговой дорожкой, тремя площадками для гандбола и гимнастическим комплексом; плавательный бассейн, в здании которого есть 2 зала для фитнеса и зал для шахматного клуба, спортивный корпус с волейбольной и баскетбольной площадками, двумя борцовскими залами, залами для настольного тенниса, бокса, пауэрлифтинга.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b/>
          <w:sz w:val="24"/>
          <w:szCs w:val="24"/>
        </w:rPr>
        <w:t>Студенческие социальные программы.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Совет обучающихся организовывает в течение года Школу студенческого актива, где проводит образовательные занятия по следующим направлениям: лидерство, коммуникативность, командообразование, волонтерство, работа с документами, электоральная активность, интернационализм и толерантность. Студенты вовлекаются в деятельность студенческого волонтерского отряда по следующим направлениям: работа в детских домах, посещение ветеранов, участие в различных социальных проектах.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Широко развито движение студенческих строительных отрядов, ежегодно на объекты отправляются более 6 (шести) строительных и  педагогических отрядов. В "Университете" ежемесячно издается газета «Вестник СКГМИ» с тиражом в 3200 экземпляров.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4" w:name="_Toc90917479"/>
      <w:bookmarkStart w:id="205" w:name="_Toc90923028"/>
      <w:bookmarkStart w:id="206" w:name="_Toc90923355"/>
      <w:r w:rsidRPr="00195A54">
        <w:rPr>
          <w:rFonts w:ascii="Times New Roman" w:hAnsi="Times New Roman" w:cs="Times New Roman"/>
          <w:b/>
          <w:sz w:val="24"/>
          <w:szCs w:val="24"/>
        </w:rPr>
        <w:t>Социальные и бытовые условия.</w:t>
      </w:r>
      <w:bookmarkEnd w:id="204"/>
      <w:bookmarkEnd w:id="205"/>
      <w:bookmarkEnd w:id="206"/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Для обеспечения проживания обучающихся университет имеет студенческое общежитие на 570 мест с комнатами соответственно на 2 и 3 человека.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Для медицинского обслуживания обучающихся и сотрудников в университете имеется санаторий-профилакторий, в котором проходят оздоровление и лечение 900 обучающихся в течении года, и ежедневный амбулаторный прием ведут терапевты, физиотерапевт, спортивный врач, врач ЛФК.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ab/>
        <w:t>Для обеспечения питания студентов и сотрудников в университете функционируют студенческая столовая с отдельным залом для сотрудников и студенческое кафе «Тик-Так» с общим числом 820 посадочных мест.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A54">
        <w:rPr>
          <w:rFonts w:ascii="Times New Roman" w:hAnsi="Times New Roman" w:cs="Times New Roman"/>
          <w:b/>
          <w:sz w:val="24"/>
          <w:szCs w:val="24"/>
        </w:rPr>
        <w:t>Организация отдыха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Организации отдыха студентов, аспирантов и сотрудников университета ректорат, профком, студенческий профком, студенческий совет уделяют большое внимание.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ab/>
        <w:t>Вуз располагает спортивно-оздоровительным лагерем «Цей», в живописном Цейском ущелье, в котором во время каникул одновременно могут отдыхать до 80 обучающихся и сотрудников.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t>Во время летних каникул до 160 обучающихся имеют возможность отдохнуть на побережье Черного моря.</w:t>
      </w:r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A54">
        <w:rPr>
          <w:rFonts w:ascii="Times New Roman" w:hAnsi="Times New Roman" w:cs="Times New Roman"/>
          <w:sz w:val="24"/>
          <w:szCs w:val="24"/>
        </w:rPr>
        <w:lastRenderedPageBreak/>
        <w:t>Ежегодно проводятся крупные культурно-массовые и спортивно-оздоровительные мероприятия, в которых участвуют обучающиеся и преподаватели.</w:t>
      </w:r>
    </w:p>
    <w:p w:rsidR="00413D19" w:rsidRPr="006B7852" w:rsidRDefault="00413D19" w:rsidP="00413D19">
      <w:pPr>
        <w:pStyle w:val="Default"/>
        <w:ind w:firstLine="709"/>
        <w:jc w:val="both"/>
        <w:rPr>
          <w:b/>
        </w:rPr>
      </w:pPr>
    </w:p>
    <w:p w:rsidR="00413D19" w:rsidRPr="00195A54" w:rsidRDefault="00413D19" w:rsidP="0076666C">
      <w:pPr>
        <w:pStyle w:val="10"/>
        <w:rPr>
          <w:lang w:eastAsia="ar-SA"/>
        </w:rPr>
      </w:pPr>
      <w:bookmarkStart w:id="207" w:name="_Toc91239025"/>
      <w:bookmarkStart w:id="208" w:name="_Toc94390134"/>
      <w:bookmarkStart w:id="209" w:name="_Toc107141093"/>
      <w:r>
        <w:rPr>
          <w:lang w:eastAsia="ar-SA"/>
        </w:rPr>
        <w:t>8</w:t>
      </w:r>
      <w:r w:rsidRPr="00055BFD">
        <w:rPr>
          <w:lang w:eastAsia="ar-SA"/>
        </w:rPr>
        <w:t>. УСЛОВИЯ РЕАЛИЗАЦИИ ОБРАЗОВАТЕЛЬНОЙ ПРОГРАММЫ ДЛЯ ЛИЦ С ОГРАНИЧЕННЫМИ ВОЗМОЖНОСТЯМИ ЗДОРОВЬЯ</w:t>
      </w:r>
      <w:bookmarkEnd w:id="207"/>
      <w:bookmarkEnd w:id="208"/>
      <w:bookmarkEnd w:id="209"/>
    </w:p>
    <w:p w:rsidR="00413D19" w:rsidRPr="00195A54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3D19" w:rsidRPr="006345C1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1B1F2E">
        <w:rPr>
          <w:rFonts w:ascii="Times New Roman" w:hAnsi="Times New Roman" w:cs="Times New Roman"/>
          <w:sz w:val="24"/>
          <w:szCs w:val="24"/>
          <w:lang w:eastAsia="ar-SA"/>
        </w:rPr>
        <w:t>Северо-Кавказский горно-металлургический институт (Государственный технологический университет)</w:t>
      </w:r>
      <w:r w:rsidRPr="001B1F2E">
        <w:rPr>
          <w:rFonts w:ascii="Times New Roman" w:hAnsi="Times New Roman" w:cs="Times New Roman"/>
          <w:sz w:val="24"/>
          <w:szCs w:val="24"/>
        </w:rPr>
        <w:t xml:space="preserve">» предоставляет возможность инвалидам и лицам с ограниченными возможностями здоровья получить высшее образование </w:t>
      </w:r>
      <w:r w:rsidRPr="001B1F2E">
        <w:rPr>
          <w:rFonts w:ascii="Times New Roman" w:hAnsi="Times New Roman" w:cs="Times New Roman"/>
          <w:i/>
          <w:sz w:val="24"/>
          <w:szCs w:val="24"/>
        </w:rPr>
        <w:t xml:space="preserve">по соответствующей образовательной программе </w:t>
      </w:r>
      <w:r w:rsidR="006345C1">
        <w:rPr>
          <w:rFonts w:ascii="Times New Roman" w:hAnsi="Times New Roman" w:cs="Times New Roman"/>
          <w:sz w:val="24"/>
          <w:szCs w:val="24"/>
        </w:rPr>
        <w:t>______________</w:t>
      </w:r>
      <w:r w:rsidRPr="001B1F2E">
        <w:rPr>
          <w:rFonts w:ascii="Times New Roman" w:hAnsi="Times New Roman" w:cs="Times New Roman"/>
          <w:sz w:val="24"/>
          <w:szCs w:val="24"/>
        </w:rPr>
        <w:t xml:space="preserve"> </w:t>
      </w:r>
      <w:r w:rsidRPr="006345C1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6345C1" w:rsidRPr="006345C1">
        <w:rPr>
          <w:rFonts w:ascii="Times New Roman" w:hAnsi="Times New Roman" w:cs="Times New Roman"/>
          <w:color w:val="C00000"/>
          <w:sz w:val="24"/>
          <w:szCs w:val="24"/>
        </w:rPr>
        <w:t>__________</w:t>
      </w:r>
      <w:r w:rsidRPr="006345C1">
        <w:rPr>
          <w:rFonts w:ascii="Times New Roman" w:hAnsi="Times New Roman" w:cs="Times New Roman"/>
          <w:color w:val="C00000"/>
          <w:sz w:val="24"/>
          <w:szCs w:val="24"/>
        </w:rPr>
        <w:t>».</w:t>
      </w:r>
      <w:r w:rsidR="006345C1" w:rsidRPr="006345C1">
        <w:rPr>
          <w:rFonts w:ascii="Times New Roman" w:hAnsi="Times New Roman" w:cs="Times New Roman"/>
          <w:color w:val="C00000"/>
          <w:sz w:val="24"/>
          <w:szCs w:val="24"/>
        </w:rPr>
        <w:t>(указать название)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1F2E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образования и условия организации обучения лиц с ограниченными возможностями здоровья определяются образовательной программой по тому направлению / специальности, на которое зачислен обучающийся.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 ФГБОУ ВО СКГМИ (ГТУ) в настоящее время функционирует комплексная система инклюзивного образования для инвалидов и лиц с ограниченными возможностями здоровья, в основе которой: довузовская подготовка; льготы при поступлении; финансовая поддержка во время обучения; интегрированное обучение в университете через совместные лекционные занятия в общих группах на этапах обучения СПО, бакалавриата, магистратуры, специалитета, аспирантуры; применение электронного обучения, дистанционных образовательных технологий; медицинская реабилитация и профилактика; помощь в трудоустройстве.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Особые права при приёме на обучение инвалидов и лиц с ограниченными возможностями здоровья по программам высшего образования (бакалавриата, специалитета, магистратуры), а также возможность выбора формы вступительных испытаний (письменно или устно), дают возможность использовать технические средства, помощь ассистента, увеличение продолжительности вступительных экзаменов, что регламентировано Правилами приема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2E">
        <w:rPr>
          <w:rFonts w:ascii="Times New Roman" w:hAnsi="Times New Roman" w:cs="Times New Roman"/>
          <w:sz w:val="24"/>
          <w:szCs w:val="24"/>
        </w:rPr>
        <w:t>ФГБОУ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2E">
        <w:rPr>
          <w:rFonts w:ascii="Times New Roman" w:hAnsi="Times New Roman" w:cs="Times New Roman"/>
          <w:sz w:val="24"/>
          <w:szCs w:val="24"/>
        </w:rPr>
        <w:t xml:space="preserve"> СКГМИ (ГТУ).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B1F2E">
        <w:rPr>
          <w:rFonts w:ascii="Times New Roman" w:hAnsi="Times New Roman" w:cs="Times New Roman"/>
          <w:sz w:val="24"/>
          <w:szCs w:val="24"/>
          <w:lang w:eastAsia="ar-SA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группах, либо индивидуально в зависимости от медицинских показаний.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1F2E">
        <w:rPr>
          <w:rFonts w:ascii="Times New Roman" w:hAnsi="Times New Roman" w:cs="Times New Roman"/>
          <w:sz w:val="24"/>
          <w:szCs w:val="24"/>
          <w:lang w:eastAsia="ar-SA"/>
        </w:rPr>
        <w:t>Программа при необходимости может быть адаптирована. Адаптированная программа разрабатывается при наличии заявления со стороны обучающегося (родителей, законных представителей) и медицинских показаний (рекомендациями психолого-медико-педагогической комиссии). Для обучающихся с особыми потребностями адаптированная образовательная программа разрабатывается в соответствии с индивидуальной программой реабилитации.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1F2E">
        <w:rPr>
          <w:rFonts w:ascii="Times New Roman" w:hAnsi="Times New Roman" w:cs="Times New Roman"/>
          <w:sz w:val="24"/>
          <w:szCs w:val="24"/>
          <w:lang w:eastAsia="ar-SA"/>
        </w:rPr>
        <w:t>Адаптированная образовательная программа разрабатывается на основе ОПОП по соответствующему направлению подготовки / специальности с учетом особых условий, касающихся учебно-методического, организационного, материально-технического и информационного сопровождения.</w:t>
      </w:r>
    </w:p>
    <w:p w:rsidR="00413D19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i/>
          <w:sz w:val="24"/>
          <w:szCs w:val="24"/>
        </w:rPr>
        <w:t>Для лиц с нарушением слуха</w:t>
      </w:r>
      <w:r w:rsidRPr="001B1F2E">
        <w:rPr>
          <w:rFonts w:ascii="Times New Roman" w:hAnsi="Times New Roman" w:cs="Times New Roman"/>
          <w:sz w:val="24"/>
          <w:szCs w:val="24"/>
        </w:rPr>
        <w:t xml:space="preserve"> возможно предоставление учебной информации в визуальной форме (краткий конспект лекций; тексты заданий, напечатанные увеличенным шрифтом), на аудиторных занятиях допускается присутствие ассистента, а также сурдопереводчиков и тифлосурдопереводчиков. </w:t>
      </w:r>
    </w:p>
    <w:p w:rsidR="00413D19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осуществляется в письменной форме: обучающийся письменно отвечает на вопросы, письменно выполняет практические задания.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Доклад (реферат) также может быть представлен в письменной форме,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д.) заменяются на соответствующие требования, предъявляемые к письменным работам (качество оформления </w:t>
      </w:r>
      <w:r w:rsidRPr="001B1F2E">
        <w:rPr>
          <w:rFonts w:ascii="Times New Roman" w:hAnsi="Times New Roman" w:cs="Times New Roman"/>
          <w:sz w:val="24"/>
          <w:szCs w:val="24"/>
        </w:rPr>
        <w:lastRenderedPageBreak/>
        <w:t xml:space="preserve">текста и списка литературы, грамотность, наличие иллюстрационных материалов и т.д.). Промежуточная аттестация для лиц с нарушениями слуха проводится в письменной форме, при этом используются общие критерии оценивания. При необходимости время подготовки к ответу может быть увеличено.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i/>
          <w:sz w:val="24"/>
          <w:szCs w:val="24"/>
        </w:rPr>
        <w:t xml:space="preserve">Для лиц с ограниченными возможностями здоровья, имеющих нарушения опорно-двигательного аппарата, </w:t>
      </w:r>
      <w:r w:rsidRPr="001B1F2E">
        <w:rPr>
          <w:rFonts w:ascii="Times New Roman" w:hAnsi="Times New Roman" w:cs="Times New Roman"/>
          <w:sz w:val="24"/>
          <w:szCs w:val="24"/>
        </w:rPr>
        <w:t>на аудиторных занятиях, а также при проведении процедур текущего контроля успеваемости и промежуточной аттестации могут быть предоставлены необходимые технические средства (персональный компьютер, ноутбук или другой гаджет); допускается присутствие ассистента (ассистентов), оказывающего обучающимся необходимую техническую помощь (занять рабочее место, передвигаться по аудитории, прочитать задание, оформить ответ, общаться с преподавателем).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Практика для обучающихся из числа инвалидов и лиц с ограниченными возможностями здоровья организуется и проводится на основе индивидуального личностно ориентированного подхода.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Обучающиеся из числа инвалидов и лиц с ОВЗ могут проходить практику как совместно с другими обучающимися (в учебной группе), так и индивидуально (по личному заявлению).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413D19" w:rsidRPr="001B1F2E" w:rsidRDefault="00413D19" w:rsidP="00413D19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Во время проведения текущего контроля успеваемости и промежуточной аттестации разрешаются присутствие и помощь ассистентов (сурдопереводчиков, тифлосурдопереводчиков и др.) и (или) волонтеров и оказание ими помощи инвалидам и лицам с ОВЗ. </w:t>
      </w:r>
    </w:p>
    <w:p w:rsidR="00413D19" w:rsidRDefault="00413D19" w:rsidP="00413D19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Форма проведения текущего контроля успеваемости и промежуточной аттестации по практике для обучающихся-инвалидов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413D19" w:rsidRPr="001B1F2E" w:rsidRDefault="00413D19" w:rsidP="00413D19">
      <w:pP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При необходимости обучающемуся  предоставляется дополнительное время для подготовки ответа и (или) защиты отчета. </w:t>
      </w:r>
    </w:p>
    <w:p w:rsidR="00413D19" w:rsidRPr="001B1F2E" w:rsidRDefault="00413D19" w:rsidP="00413D19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Для выпускников из числа инвалидов и лиц с ограниченными возможностями здоровья (далее – ОВЗ) государственная итоговая аттестация проводится университетом с учетом особенностей психофизического развития, индивидуальных возможностей и состояния здоровья таких выпускников.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По письменному заявлению обучающегося из числа инвалидов и лиц с ОВЗ продолжительность сдачи обучающимся государственного итогового испытания (государственного экзамена, защиты выпускной квалификационной работы) может быть увеличена по отношению к установленной продолжительности его сдачи:</w:t>
      </w:r>
    </w:p>
    <w:p w:rsidR="00413D19" w:rsidRPr="001B1F2E" w:rsidRDefault="00413D19" w:rsidP="00413D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b/>
          <w:sz w:val="24"/>
          <w:szCs w:val="24"/>
        </w:rPr>
        <w:t>-</w:t>
      </w:r>
      <w:r w:rsidRPr="001B1F2E">
        <w:rPr>
          <w:rFonts w:ascii="Times New Roman" w:hAnsi="Times New Roman" w:cs="Times New Roman"/>
          <w:b/>
          <w:sz w:val="24"/>
          <w:szCs w:val="24"/>
        </w:rPr>
        <w:tab/>
      </w:r>
      <w:r w:rsidRPr="001B1F2E">
        <w:rPr>
          <w:rFonts w:ascii="Times New Roman" w:hAnsi="Times New Roman" w:cs="Times New Roman"/>
          <w:sz w:val="24"/>
          <w:szCs w:val="24"/>
        </w:rPr>
        <w:t>продолжительность сдачи государственного экзамена, проводимого в письменной форме,– не более чем на 90 минут;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продолжительность подготовки обучающегося к ответу на государственном экзамене, проводимом в устной форме, – не более чем на 20 минут;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продолжительность выступления обучающегося при защите выпускной квалификационной работы – не более чем на 15 минут.</w:t>
      </w:r>
    </w:p>
    <w:p w:rsidR="00413D19" w:rsidRPr="001B1F2E" w:rsidRDefault="00413D19" w:rsidP="00413D19">
      <w:pPr>
        <w:tabs>
          <w:tab w:val="num" w:pos="18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обучающихся из числа инвалидов и лиц с ОВЗ обеспечивается выполнение следующих требований при проведении государственного аттестационного испытания (государственного экзамена, защиты выпускной квалификационной работы):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а) для слабовидящих: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lastRenderedPageBreak/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письменной форме;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413D19" w:rsidRPr="001B1F2E" w:rsidRDefault="00413D19" w:rsidP="00413D19">
      <w:pPr>
        <w:numPr>
          <w:ilvl w:val="0"/>
          <w:numId w:val="43"/>
        </w:numPr>
        <w:tabs>
          <w:tab w:val="num" w:pos="9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по их желанию государственные аттестационные испытания проводятся в устной форме.</w:t>
      </w:r>
    </w:p>
    <w:p w:rsidR="00413D19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Образовательные программы, включающие методические рекомендации по самостоятельному освоению дисциплин, предусматривают наличие учебно-методической литературы. В ФГБОУ ВО СКГМИ (ГТУ) обучающимся предоставляется возможность обучения в электронной образовательной среде университета, в обучении используются активные и интерактивные образовательные технологии.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В ФГБОУ ВО «СКГМИ (ГТУ)» лица с ограниченными возможностями здоровья могут получить высшее образование с применением электронного обучения, дистанционных образовательных технологий. </w:t>
      </w:r>
    </w:p>
    <w:p w:rsidR="00413D19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Положение о стипендиальном обеспечении и </w:t>
      </w:r>
      <w:r w:rsidRPr="001B1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Положение о порядке оказания материальной поддержке</w:t>
      </w:r>
      <w:r w:rsidRPr="001B1F2E">
        <w:rPr>
          <w:rFonts w:ascii="Times New Roman" w:hAnsi="Times New Roman" w:cs="Times New Roman"/>
          <w:sz w:val="24"/>
          <w:szCs w:val="24"/>
        </w:rPr>
        <w:t xml:space="preserve"> обучающихся в ФГБОУ ВО СКГМИ (ГТУ) регламентируют выплату инвалидам и лицам с ограниченными возможностями здоровья социальной стипендии.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 соответствии с Положением о студенческом общежитии № 1 ФГБОУ ВО СКГМИ (ГТУ) инвалиды и лица с ограниченными возможностями здоровья имеют преимущественное право на обеспечение местом в общежитии.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Психолого-педагогическая и тьюторская поддержка обучения лиц с ограниченными возможностями здоровья осуществляется сотрудниками сектора инклюзивного образования и работниками деканата.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В университете создается и совершенствуется безбарьерная среда и повышение уровня доступности зданий и сооружений потребностям инвалидов и лиц с ограниченными возможностями здоровья, имеющих нарушения опорно-двигательного аппарата.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На территории ФГБОУ ВО СКГМИ (ГТУ) созданы условия для беспрепятственного, безопасного и удобного передвижения обучающихся с ограниченными возможностями здоровья. Обеспечен доступ к зданиям и сооружениям, есть таблички информационно-навигационной поддержки, выделены места для парковки автотранспортных средств инвалидов.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>Перед главным учебным корпусом имеется автомобильная стоянка, на которой отведены места для парковки автомобилей инвалидов и лиц с ОВЗ.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>В зданиях и помещениях университета созданы условия для инклюзивного обучения. В стандартных учебных аудиториях на первых рядах и в читальных залах оборудованы рабочие места для инвалидов и лиц с ОВЗ: у окна, в среднем ряду и (или) ряду возле дверного проема вместо двухместных столов установлены одноместные, увеличен размер зоны на одно место с учетом подъезда и разворота кресла-коляски, увеличена ширина прохода между рядами столов.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 xml:space="preserve">Для обеспечения комфортного доступа к образовательным услугам инвалидов и лиц с ОВЗ имеются следующая </w:t>
      </w:r>
      <w:r w:rsidRPr="001B1F2E">
        <w:rPr>
          <w:rFonts w:ascii="Times New Roman" w:hAnsi="Times New Roman" w:cs="Times New Roman"/>
          <w:i/>
          <w:spacing w:val="-1"/>
          <w:sz w:val="24"/>
          <w:szCs w:val="24"/>
        </w:rPr>
        <w:t>техника и мебель:</w:t>
      </w:r>
    </w:p>
    <w:p w:rsidR="00413D19" w:rsidRPr="001B1F2E" w:rsidRDefault="00413D19" w:rsidP="00413D19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lastRenderedPageBreak/>
        <w:t xml:space="preserve">для слабослышащих – переносная аудиотехника (микрофоны, акустические усилители, колонки), которые при необходимости доставляются в любую аудиторию всех учебных корпусов; мультимедийное оборудование (мультимедийные проекторы, экраны, ноутбуки, телевизоры); </w:t>
      </w:r>
    </w:p>
    <w:p w:rsidR="00413D19" w:rsidRPr="001B1F2E" w:rsidRDefault="00413D19" w:rsidP="00413D19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для слабовидящих – лупы, персональные компьютеры, в том числе ноутбуки;</w:t>
      </w:r>
    </w:p>
    <w:p w:rsidR="00413D19" w:rsidRPr="001B1F2E" w:rsidRDefault="00413D19" w:rsidP="00413D19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для лиц с ограничением двигательных функций – столы, к которым устанавливается инвалидная коляска; </w:t>
      </w:r>
    </w:p>
    <w:p w:rsidR="00413D19" w:rsidRPr="001B1F2E" w:rsidRDefault="00413D19" w:rsidP="00413D19">
      <w:pPr>
        <w:numPr>
          <w:ilvl w:val="0"/>
          <w:numId w:val="4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для инвалидов и лиц с ОВЗ по соматическим заболеваниям – кондиционеры, мягкая мебель.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>Созданы условия для применения адаптивных технологий проведения контактных занятий. Контактные занятия могут проводиться не только в аудиториях университета, но и на дому с применением электронного обучения, дистанционных образовательных технологий. Применяются on-line и off-line технологии. Сайт университета в сети «Интернет» имеет версию с дружественным интерфейсом для слабовидящих. Разрешается доступ в здания университета на время учебных занятий, промежуточной аттестации и ГИА сопровождающих лиц, выполняющих роль ассистента обучающегося с инвалидностью или ОВЗ (родителям, родственникам и др.).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>При необходимости (по заявлению обучающегося с ОВЗ) могут быть обеспечены услуги сурдопереводчика, тифлопереводчика, перевод расписания учебных занятий, учебно-методических материалов на язык Брайля.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F2E">
        <w:rPr>
          <w:rFonts w:ascii="Times New Roman" w:hAnsi="Times New Roman" w:cs="Times New Roman"/>
          <w:spacing w:val="-1"/>
          <w:sz w:val="24"/>
          <w:szCs w:val="24"/>
        </w:rPr>
        <w:t>В общежитиях при необходимости (по личному заявлению) на первых этажах выделяется зона для проживания инвалидов и лиц с ОВЗ, обеспеченная хорошей взаимосвязью с входной зоной, кухней и санитарно-гигиеническими помещениями.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Особое внимание в ФГБОУ ВО «СКГМИ (ГТУ)» уделено обеспечению безопасности. В университете установлена визуальная и звуковая системы оповещения и сигнализации об опасности и других важных мероприятиях.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 ФГБОУ ВО «СКГМИ (ГТУ)» осуществляется организационно-педагогическое, медицинско-оздоровительное и социальное сопровождение образовательного процесса.</w:t>
      </w:r>
    </w:p>
    <w:p w:rsidR="00413D19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Организационно-педагогическое сопровождение направлено на контроль учебы обучающегося с ограниченными возможностями здоровья в соответствии с графиком учебного процесса. 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Оно включает контроль посещаемости занятий, помощь в организации самостоятельной работы, организацию индивидуальных консультаций, контроль текущей и промежуточной аттестации, помощь в ликвидации академических задолженностей, коррекцию взаимодействия преподаватель − обучающийся с особыми потребностями. Все эти вопросы решаются совместно с кураторами учебных групп, заместителями деканов по воспитательной и учебной работе и сотрудниками сектора инклюзивного образования.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Медицинско-оздоровительное сопровождение включает диагностику физического состояния обучающихся с особыми потребностями, сохранения здоровья, развитие адаптационного потенциала, приспособляемости к учебе. Университет располагает медицинским кабинетом, вузовским санаторием-профилакторием «Цей», в котором обучающиеся без отрыва от учебного процесса имеют возможность поправить свое здоровье.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В санатории-профилактории основными видами лечебно-профилактической и диагностической деятельности являются: обследование, оздоровление и лечение на базе кабинетов: терапевтического; физиотерапевтического; процедурного.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Физиотерапевтический кабинет предлагает современные эффективные методы оздоровления: электропроцедуры – электрофорез, фонофорез, УВЧ, СВЧ-терапия, магнитно-лазерная терапия; ультразвуковая терапия; аппаратный массаж; светолечение волнами ультрафиолетового облучения; ингаляторий.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 xml:space="preserve">Для лиц с особыми потребностями и ограниченными возможностями здоровья в университете установлен особый порядок освоения дисциплины «Физическая культура» на </w:t>
      </w:r>
      <w:r w:rsidRPr="001B1F2E">
        <w:rPr>
          <w:rFonts w:ascii="Times New Roman" w:hAnsi="Times New Roman" w:cs="Times New Roman"/>
          <w:sz w:val="24"/>
          <w:szCs w:val="24"/>
        </w:rPr>
        <w:lastRenderedPageBreak/>
        <w:t>основании соблюдения принципов здоровьесбережения. Обучающиеся с нарушениями слуха и зрения могут выбрать подвижные занятия адаптивной физкультурой на открытом воздухе или в спортивных залах, а также занятия на специальных тренажерах общеукрепляющей направленности. Все занятия проводят профессиональные специалисты.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ФГБОУ ВО СКГМИ (ГТУ) ведет активную работу, обеспечивающую условия для обучения лиц с ограниченными возможностями здоровья. Толерантная модель общения, основанная на гуманизме и взаимоуважении между обучающимися разных физических возможностей является нормой университетской жизни.</w:t>
      </w:r>
    </w:p>
    <w:p w:rsidR="00413D19" w:rsidRPr="001B1F2E" w:rsidRDefault="00413D19" w:rsidP="0041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F2E">
        <w:rPr>
          <w:rFonts w:ascii="Times New Roman" w:hAnsi="Times New Roman" w:cs="Times New Roman"/>
          <w:sz w:val="24"/>
          <w:szCs w:val="24"/>
        </w:rPr>
        <w:t>Стратегия университета в отношении обучающихся с ограниченными возможностями здоровья - подготовка профессионалов, конкурентоспособных на рынке труда.</w:t>
      </w:r>
    </w:p>
    <w:p w:rsidR="00413D19" w:rsidRPr="00D7689D" w:rsidRDefault="00413D19" w:rsidP="00413D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19" w:rsidRPr="006345C1" w:rsidRDefault="00413D19" w:rsidP="0076666C">
      <w:pPr>
        <w:pStyle w:val="10"/>
        <w:rPr>
          <w:rFonts w:eastAsiaTheme="minorHAnsi"/>
          <w:bCs/>
        </w:rPr>
      </w:pPr>
      <w:bookmarkStart w:id="210" w:name="_Toc107141094"/>
      <w:r w:rsidRPr="006345C1">
        <w:rPr>
          <w:rFonts w:eastAsiaTheme="minorHAnsi"/>
          <w:bCs/>
        </w:rPr>
        <w:t xml:space="preserve">9. </w:t>
      </w:r>
      <w:r w:rsidRPr="006345C1">
        <w:rPr>
          <w:rFonts w:eastAsiaTheme="minorHAnsi"/>
        </w:rPr>
        <w:t>СПИСОК РАЗРАБОТЧИКОВ И ЭКСПЕРТОВ ОПОП</w:t>
      </w:r>
      <w:bookmarkEnd w:id="210"/>
    </w:p>
    <w:p w:rsidR="00413D19" w:rsidRPr="006345C1" w:rsidRDefault="00413D19" w:rsidP="00413D19">
      <w:pPr>
        <w:pStyle w:val="aff2"/>
        <w:ind w:firstLine="709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6345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Разработчики ОПОП:</w:t>
      </w:r>
    </w:p>
    <w:tbl>
      <w:tblPr>
        <w:tblStyle w:val="af8"/>
        <w:tblW w:w="5000" w:type="pct"/>
        <w:tblLook w:val="04A0"/>
      </w:tblPr>
      <w:tblGrid>
        <w:gridCol w:w="2968"/>
        <w:gridCol w:w="1904"/>
        <w:gridCol w:w="2414"/>
        <w:gridCol w:w="2681"/>
      </w:tblGrid>
      <w:tr w:rsidR="00413D19" w:rsidRPr="00D7689D" w:rsidTr="0076666C">
        <w:tc>
          <w:tcPr>
            <w:tcW w:w="1489" w:type="pct"/>
            <w:vAlign w:val="center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bookmarkStart w:id="211" w:name="_Toc505943633"/>
            <w:r w:rsidRPr="00D7689D">
              <w:rPr>
                <w:sz w:val="23"/>
                <w:szCs w:val="23"/>
              </w:rPr>
              <w:t>Фамилия имя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7689D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955" w:type="pct"/>
            <w:vAlign w:val="center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Учёная степень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Учёное звание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Должность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489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489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489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489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pct"/>
            <w:vAlign w:val="center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bookmarkEnd w:id="211"/>
    <w:p w:rsidR="00413D19" w:rsidRPr="006345C1" w:rsidRDefault="00413D19" w:rsidP="00413D19">
      <w:pPr>
        <w:pStyle w:val="a2"/>
        <w:ind w:left="0"/>
        <w:rPr>
          <w:b/>
          <w:sz w:val="24"/>
          <w:szCs w:val="24"/>
        </w:rPr>
      </w:pPr>
      <w:r w:rsidRPr="006345C1">
        <w:rPr>
          <w:b/>
          <w:bCs/>
          <w:sz w:val="24"/>
          <w:szCs w:val="24"/>
        </w:rPr>
        <w:t>Внешние эксперты:</w:t>
      </w:r>
    </w:p>
    <w:tbl>
      <w:tblPr>
        <w:tblStyle w:val="af8"/>
        <w:tblW w:w="5000" w:type="pct"/>
        <w:tblLook w:val="04A0"/>
      </w:tblPr>
      <w:tblGrid>
        <w:gridCol w:w="3157"/>
        <w:gridCol w:w="3441"/>
        <w:gridCol w:w="3369"/>
      </w:tblGrid>
      <w:tr w:rsidR="00413D19" w:rsidRPr="00D7689D" w:rsidTr="0076666C">
        <w:tc>
          <w:tcPr>
            <w:tcW w:w="1584" w:type="pct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Фамилия имя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D7689D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726" w:type="pct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Должность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pct"/>
          </w:tcPr>
          <w:p w:rsidR="00413D19" w:rsidRPr="00D7689D" w:rsidRDefault="00413D19" w:rsidP="0076666C">
            <w:pPr>
              <w:pStyle w:val="Default"/>
              <w:jc w:val="center"/>
              <w:rPr>
                <w:sz w:val="23"/>
                <w:szCs w:val="23"/>
              </w:rPr>
            </w:pPr>
            <w:r w:rsidRPr="00D7689D">
              <w:rPr>
                <w:sz w:val="23"/>
                <w:szCs w:val="23"/>
              </w:rPr>
              <w:t>Организация</w:t>
            </w:r>
          </w:p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584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584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584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13D19" w:rsidRPr="00D7689D" w:rsidTr="0076666C">
        <w:tc>
          <w:tcPr>
            <w:tcW w:w="1584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90" w:type="pct"/>
          </w:tcPr>
          <w:p w:rsidR="00413D19" w:rsidRPr="00D7689D" w:rsidRDefault="00413D19" w:rsidP="0076666C">
            <w:pPr>
              <w:pStyle w:val="aff2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413D19" w:rsidRPr="00D7689D" w:rsidRDefault="00413D19" w:rsidP="00413D19">
      <w:pPr>
        <w:pStyle w:val="a2"/>
        <w:ind w:left="0"/>
        <w:rPr>
          <w:b/>
          <w:sz w:val="24"/>
          <w:szCs w:val="24"/>
        </w:rPr>
      </w:pPr>
    </w:p>
    <w:p w:rsidR="00413D19" w:rsidRPr="00D7689D" w:rsidRDefault="00413D19" w:rsidP="0041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9D">
        <w:rPr>
          <w:rFonts w:ascii="Times New Roman" w:hAnsi="Times New Roman" w:cs="Times New Roman"/>
          <w:sz w:val="24"/>
          <w:szCs w:val="24"/>
        </w:rPr>
        <w:t xml:space="preserve">Руководитель ОПОП </w:t>
      </w:r>
      <w:r w:rsidR="005230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7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D19" w:rsidRPr="00195A54" w:rsidRDefault="00413D19" w:rsidP="0041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9D">
        <w:rPr>
          <w:rFonts w:ascii="Times New Roman" w:eastAsia="Calibri" w:hAnsi="Times New Roman" w:cs="Times New Roman"/>
          <w:sz w:val="24"/>
          <w:szCs w:val="24"/>
        </w:rPr>
        <w:t xml:space="preserve">Зав.  кафедрой  </w:t>
      </w:r>
      <w:r w:rsidRPr="00D7689D">
        <w:rPr>
          <w:rFonts w:ascii="Times New Roman" w:hAnsi="Times New Roman" w:cs="Times New Roman"/>
          <w:sz w:val="24"/>
          <w:szCs w:val="24"/>
        </w:rPr>
        <w:t xml:space="preserve">. </w:t>
      </w:r>
      <w:r w:rsidR="0052306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7689D">
        <w:rPr>
          <w:rFonts w:ascii="Times New Roman" w:hAnsi="Times New Roman" w:cs="Times New Roman"/>
          <w:sz w:val="24"/>
          <w:szCs w:val="24"/>
        </w:rPr>
        <w:tab/>
      </w:r>
      <w:r w:rsidRPr="00195A54">
        <w:rPr>
          <w:rFonts w:ascii="Times New Roman" w:hAnsi="Times New Roman" w:cs="Times New Roman"/>
          <w:sz w:val="24"/>
          <w:szCs w:val="24"/>
        </w:rPr>
        <w:tab/>
      </w:r>
      <w:r w:rsidRPr="00195A54">
        <w:rPr>
          <w:rFonts w:ascii="Times New Roman" w:hAnsi="Times New Roman" w:cs="Times New Roman"/>
          <w:sz w:val="24"/>
          <w:szCs w:val="24"/>
        </w:rPr>
        <w:tab/>
      </w:r>
    </w:p>
    <w:p w:rsidR="00413D19" w:rsidRPr="00195A54" w:rsidRDefault="00413D19" w:rsidP="0041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D19" w:rsidRDefault="00413D19" w:rsidP="00413D19">
      <w:pPr>
        <w:rPr>
          <w:sz w:val="24"/>
          <w:szCs w:val="24"/>
        </w:rPr>
      </w:pPr>
    </w:p>
    <w:p w:rsidR="003C1897" w:rsidRDefault="003C189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  <w:sectPr w:rsidR="00EE7A37" w:rsidSect="00EE7A37">
          <w:footerReference w:type="default" r:id="rId10"/>
          <w:pgSz w:w="11906" w:h="16838"/>
          <w:pgMar w:top="1134" w:right="851" w:bottom="1134" w:left="1304" w:header="708" w:footer="708" w:gutter="0"/>
          <w:cols w:space="708"/>
          <w:docGrid w:linePitch="360"/>
        </w:sectPr>
      </w:pPr>
    </w:p>
    <w:p w:rsidR="00EE7A37" w:rsidRPr="00DE1464" w:rsidRDefault="00DE1464" w:rsidP="00DE1464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146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Приложение1</w:t>
      </w: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EE7A37" w:rsidRDefault="00EE7A37" w:rsidP="003C1897">
      <w:pPr>
        <w:widowControl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3C1897" w:rsidRPr="003C1897" w:rsidRDefault="003C1897" w:rsidP="003C1897">
      <w:pPr>
        <w:pStyle w:val="Default"/>
        <w:ind w:firstLine="567"/>
        <w:jc w:val="both"/>
      </w:pP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1897" w:rsidRPr="003C1897" w:rsidRDefault="003C1897" w:rsidP="003C1897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15B1" w:rsidRDefault="006C15B1"/>
    <w:sectPr w:rsidR="006C15B1" w:rsidSect="00523065">
      <w:pgSz w:w="11906" w:h="16838"/>
      <w:pgMar w:top="851" w:right="1134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C3" w:rsidRDefault="008906C3" w:rsidP="003C1897">
      <w:pPr>
        <w:spacing w:after="0" w:line="240" w:lineRule="auto"/>
      </w:pPr>
      <w:r>
        <w:separator/>
      </w:r>
    </w:p>
  </w:endnote>
  <w:endnote w:type="continuationSeparator" w:id="1">
    <w:p w:rsidR="008906C3" w:rsidRDefault="008906C3" w:rsidP="003C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04016"/>
      <w:docPartObj>
        <w:docPartGallery w:val="Page Numbers (Bottom of Page)"/>
        <w:docPartUnique/>
      </w:docPartObj>
    </w:sdtPr>
    <w:sdtContent>
      <w:p w:rsidR="00304D7E" w:rsidRDefault="00304D7E">
        <w:pPr>
          <w:pStyle w:val="af0"/>
          <w:jc w:val="center"/>
        </w:pPr>
        <w:fldSimple w:instr=" PAGE   \* MERGEFORMAT ">
          <w:r w:rsidR="00EF32DD">
            <w:rPr>
              <w:noProof/>
            </w:rPr>
            <w:t>27</w:t>
          </w:r>
        </w:fldSimple>
      </w:p>
    </w:sdtContent>
  </w:sdt>
  <w:p w:rsidR="00304D7E" w:rsidRDefault="00304D7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C3" w:rsidRDefault="008906C3" w:rsidP="003C1897">
      <w:pPr>
        <w:spacing w:after="0" w:line="240" w:lineRule="auto"/>
      </w:pPr>
      <w:r>
        <w:separator/>
      </w:r>
    </w:p>
  </w:footnote>
  <w:footnote w:type="continuationSeparator" w:id="1">
    <w:p w:rsidR="008906C3" w:rsidRDefault="008906C3" w:rsidP="003C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EC1345"/>
    <w:multiLevelType w:val="hybridMultilevel"/>
    <w:tmpl w:val="0638FF80"/>
    <w:lvl w:ilvl="0" w:tplc="5820438E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27CE6CF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45A5EC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C14BDD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148F8D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5827EC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EC525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728737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ABA664A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E3B284C"/>
    <w:multiLevelType w:val="hybridMultilevel"/>
    <w:tmpl w:val="2DE63B54"/>
    <w:lvl w:ilvl="0" w:tplc="B82E4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D31C0"/>
    <w:multiLevelType w:val="hybridMultilevel"/>
    <w:tmpl w:val="C444125C"/>
    <w:lvl w:ilvl="0" w:tplc="9DC8A14C">
      <w:numFmt w:val="bullet"/>
      <w:lvlText w:val=""/>
      <w:lvlJc w:val="left"/>
      <w:pPr>
        <w:ind w:left="339" w:hanging="6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1A1AE6">
      <w:numFmt w:val="bullet"/>
      <w:lvlText w:val="•"/>
      <w:lvlJc w:val="left"/>
      <w:pPr>
        <w:ind w:left="1312" w:hanging="653"/>
      </w:pPr>
      <w:rPr>
        <w:rFonts w:hint="default"/>
        <w:lang w:val="ru-RU" w:eastAsia="en-US" w:bidi="ar-SA"/>
      </w:rPr>
    </w:lvl>
    <w:lvl w:ilvl="2" w:tplc="4454D320">
      <w:numFmt w:val="bullet"/>
      <w:lvlText w:val="•"/>
      <w:lvlJc w:val="left"/>
      <w:pPr>
        <w:ind w:left="2285" w:hanging="653"/>
      </w:pPr>
      <w:rPr>
        <w:rFonts w:hint="default"/>
        <w:lang w:val="ru-RU" w:eastAsia="en-US" w:bidi="ar-SA"/>
      </w:rPr>
    </w:lvl>
    <w:lvl w:ilvl="3" w:tplc="29F885EE">
      <w:numFmt w:val="bullet"/>
      <w:lvlText w:val="•"/>
      <w:lvlJc w:val="left"/>
      <w:pPr>
        <w:ind w:left="3257" w:hanging="653"/>
      </w:pPr>
      <w:rPr>
        <w:rFonts w:hint="default"/>
        <w:lang w:val="ru-RU" w:eastAsia="en-US" w:bidi="ar-SA"/>
      </w:rPr>
    </w:lvl>
    <w:lvl w:ilvl="4" w:tplc="A5DC93F8">
      <w:numFmt w:val="bullet"/>
      <w:lvlText w:val="•"/>
      <w:lvlJc w:val="left"/>
      <w:pPr>
        <w:ind w:left="4230" w:hanging="653"/>
      </w:pPr>
      <w:rPr>
        <w:rFonts w:hint="default"/>
        <w:lang w:val="ru-RU" w:eastAsia="en-US" w:bidi="ar-SA"/>
      </w:rPr>
    </w:lvl>
    <w:lvl w:ilvl="5" w:tplc="18F6DCB2">
      <w:numFmt w:val="bullet"/>
      <w:lvlText w:val="•"/>
      <w:lvlJc w:val="left"/>
      <w:pPr>
        <w:ind w:left="5203" w:hanging="653"/>
      </w:pPr>
      <w:rPr>
        <w:rFonts w:hint="default"/>
        <w:lang w:val="ru-RU" w:eastAsia="en-US" w:bidi="ar-SA"/>
      </w:rPr>
    </w:lvl>
    <w:lvl w:ilvl="6" w:tplc="1848F2E4">
      <w:numFmt w:val="bullet"/>
      <w:lvlText w:val="•"/>
      <w:lvlJc w:val="left"/>
      <w:pPr>
        <w:ind w:left="6175" w:hanging="653"/>
      </w:pPr>
      <w:rPr>
        <w:rFonts w:hint="default"/>
        <w:lang w:val="ru-RU" w:eastAsia="en-US" w:bidi="ar-SA"/>
      </w:rPr>
    </w:lvl>
    <w:lvl w:ilvl="7" w:tplc="B87E2D80">
      <w:numFmt w:val="bullet"/>
      <w:lvlText w:val="•"/>
      <w:lvlJc w:val="left"/>
      <w:pPr>
        <w:ind w:left="7148" w:hanging="653"/>
      </w:pPr>
      <w:rPr>
        <w:rFonts w:hint="default"/>
        <w:lang w:val="ru-RU" w:eastAsia="en-US" w:bidi="ar-SA"/>
      </w:rPr>
    </w:lvl>
    <w:lvl w:ilvl="8" w:tplc="F69C759A">
      <w:numFmt w:val="bullet"/>
      <w:lvlText w:val="•"/>
      <w:lvlJc w:val="left"/>
      <w:pPr>
        <w:ind w:left="8121" w:hanging="653"/>
      </w:pPr>
      <w:rPr>
        <w:rFonts w:hint="default"/>
        <w:lang w:val="ru-RU" w:eastAsia="en-US" w:bidi="ar-SA"/>
      </w:rPr>
    </w:lvl>
  </w:abstractNum>
  <w:abstractNum w:abstractNumId="9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0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11">
    <w:nsid w:val="21A45553"/>
    <w:multiLevelType w:val="hybridMultilevel"/>
    <w:tmpl w:val="3B28DC94"/>
    <w:lvl w:ilvl="0" w:tplc="B82E4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2C806405"/>
    <w:multiLevelType w:val="multilevel"/>
    <w:tmpl w:val="9782E33C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ind w:left="1593" w:hanging="600"/>
      </w:pPr>
      <w:rPr>
        <w:rFonts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6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123CD1"/>
    <w:multiLevelType w:val="hybridMultilevel"/>
    <w:tmpl w:val="D060AA40"/>
    <w:lvl w:ilvl="0" w:tplc="E1D8A500">
      <w:numFmt w:val="bullet"/>
      <w:lvlText w:val="●"/>
      <w:lvlJc w:val="left"/>
      <w:pPr>
        <w:ind w:left="10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22F86">
      <w:numFmt w:val="bullet"/>
      <w:lvlText w:val="–"/>
      <w:lvlJc w:val="left"/>
      <w:pPr>
        <w:ind w:left="28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FC1968">
      <w:numFmt w:val="bullet"/>
      <w:lvlText w:val="–"/>
      <w:lvlJc w:val="left"/>
      <w:pPr>
        <w:ind w:left="339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3222EAC">
      <w:numFmt w:val="bullet"/>
      <w:lvlText w:val="•"/>
      <w:lvlJc w:val="left"/>
      <w:pPr>
        <w:ind w:left="2133" w:hanging="653"/>
      </w:pPr>
      <w:rPr>
        <w:rFonts w:hint="default"/>
        <w:lang w:val="ru-RU" w:eastAsia="en-US" w:bidi="ar-SA"/>
      </w:rPr>
    </w:lvl>
    <w:lvl w:ilvl="4" w:tplc="EBC2FBFE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  <w:lvl w:ilvl="5" w:tplc="CC125D7C">
      <w:numFmt w:val="bullet"/>
      <w:lvlText w:val="•"/>
      <w:lvlJc w:val="left"/>
      <w:pPr>
        <w:ind w:left="4399" w:hanging="653"/>
      </w:pPr>
      <w:rPr>
        <w:rFonts w:hint="default"/>
        <w:lang w:val="ru-RU" w:eastAsia="en-US" w:bidi="ar-SA"/>
      </w:rPr>
    </w:lvl>
    <w:lvl w:ilvl="6" w:tplc="F39C731A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7" w:tplc="5128D75C">
      <w:numFmt w:val="bullet"/>
      <w:lvlText w:val="•"/>
      <w:lvlJc w:val="left"/>
      <w:pPr>
        <w:ind w:left="6666" w:hanging="653"/>
      </w:pPr>
      <w:rPr>
        <w:rFonts w:hint="default"/>
        <w:lang w:val="ru-RU" w:eastAsia="en-US" w:bidi="ar-SA"/>
      </w:rPr>
    </w:lvl>
    <w:lvl w:ilvl="8" w:tplc="8E8E49FE">
      <w:numFmt w:val="bullet"/>
      <w:lvlText w:val="•"/>
      <w:lvlJc w:val="left"/>
      <w:pPr>
        <w:ind w:left="7799" w:hanging="653"/>
      </w:pPr>
      <w:rPr>
        <w:rFonts w:hint="default"/>
        <w:lang w:val="ru-RU" w:eastAsia="en-US" w:bidi="ar-SA"/>
      </w:rPr>
    </w:lvl>
  </w:abstractNum>
  <w:abstractNum w:abstractNumId="18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7">
    <w:nsid w:val="54F7440A"/>
    <w:multiLevelType w:val="hybridMultilevel"/>
    <w:tmpl w:val="C89229EA"/>
    <w:lvl w:ilvl="0" w:tplc="7AC8D16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96722F86">
      <w:numFmt w:val="bullet"/>
      <w:lvlText w:val="–"/>
      <w:lvlJc w:val="left"/>
      <w:pPr>
        <w:ind w:left="28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FC1968">
      <w:numFmt w:val="bullet"/>
      <w:lvlText w:val="–"/>
      <w:lvlJc w:val="left"/>
      <w:pPr>
        <w:ind w:left="339" w:hanging="6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3222EAC">
      <w:numFmt w:val="bullet"/>
      <w:lvlText w:val="•"/>
      <w:lvlJc w:val="left"/>
      <w:pPr>
        <w:ind w:left="2133" w:hanging="653"/>
      </w:pPr>
      <w:rPr>
        <w:rFonts w:hint="default"/>
        <w:lang w:val="ru-RU" w:eastAsia="en-US" w:bidi="ar-SA"/>
      </w:rPr>
    </w:lvl>
    <w:lvl w:ilvl="4" w:tplc="EBC2FBFE">
      <w:numFmt w:val="bullet"/>
      <w:lvlText w:val="•"/>
      <w:lvlJc w:val="left"/>
      <w:pPr>
        <w:ind w:left="3266" w:hanging="653"/>
      </w:pPr>
      <w:rPr>
        <w:rFonts w:hint="default"/>
        <w:lang w:val="ru-RU" w:eastAsia="en-US" w:bidi="ar-SA"/>
      </w:rPr>
    </w:lvl>
    <w:lvl w:ilvl="5" w:tplc="CC125D7C">
      <w:numFmt w:val="bullet"/>
      <w:lvlText w:val="•"/>
      <w:lvlJc w:val="left"/>
      <w:pPr>
        <w:ind w:left="4399" w:hanging="653"/>
      </w:pPr>
      <w:rPr>
        <w:rFonts w:hint="default"/>
        <w:lang w:val="ru-RU" w:eastAsia="en-US" w:bidi="ar-SA"/>
      </w:rPr>
    </w:lvl>
    <w:lvl w:ilvl="6" w:tplc="F39C731A">
      <w:numFmt w:val="bullet"/>
      <w:lvlText w:val="•"/>
      <w:lvlJc w:val="left"/>
      <w:pPr>
        <w:ind w:left="5533" w:hanging="653"/>
      </w:pPr>
      <w:rPr>
        <w:rFonts w:hint="default"/>
        <w:lang w:val="ru-RU" w:eastAsia="en-US" w:bidi="ar-SA"/>
      </w:rPr>
    </w:lvl>
    <w:lvl w:ilvl="7" w:tplc="5128D75C">
      <w:numFmt w:val="bullet"/>
      <w:lvlText w:val="•"/>
      <w:lvlJc w:val="left"/>
      <w:pPr>
        <w:ind w:left="6666" w:hanging="653"/>
      </w:pPr>
      <w:rPr>
        <w:rFonts w:hint="default"/>
        <w:lang w:val="ru-RU" w:eastAsia="en-US" w:bidi="ar-SA"/>
      </w:rPr>
    </w:lvl>
    <w:lvl w:ilvl="8" w:tplc="8E8E49FE">
      <w:numFmt w:val="bullet"/>
      <w:lvlText w:val="•"/>
      <w:lvlJc w:val="left"/>
      <w:pPr>
        <w:ind w:left="7799" w:hanging="653"/>
      </w:pPr>
      <w:rPr>
        <w:rFonts w:hint="default"/>
        <w:lang w:val="ru-RU" w:eastAsia="en-US" w:bidi="ar-SA"/>
      </w:rPr>
    </w:lvl>
  </w:abstractNum>
  <w:abstractNum w:abstractNumId="28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0E50227"/>
    <w:multiLevelType w:val="hybridMultilevel"/>
    <w:tmpl w:val="7D64D2F4"/>
    <w:lvl w:ilvl="0" w:tplc="867A7494">
      <w:start w:val="1"/>
      <w:numFmt w:val="decimal"/>
      <w:pStyle w:val="2"/>
      <w:lvlText w:val="6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6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8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9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467079"/>
    <w:multiLevelType w:val="hybridMultilevel"/>
    <w:tmpl w:val="356E13CC"/>
    <w:lvl w:ilvl="0" w:tplc="B82E4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D92160B"/>
    <w:multiLevelType w:val="hybridMultilevel"/>
    <w:tmpl w:val="0F103C3C"/>
    <w:lvl w:ilvl="0" w:tplc="D528202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16"/>
  </w:num>
  <w:num w:numId="7">
    <w:abstractNumId w:val="38"/>
  </w:num>
  <w:num w:numId="8">
    <w:abstractNumId w:val="22"/>
  </w:num>
  <w:num w:numId="9">
    <w:abstractNumId w:val="6"/>
  </w:num>
  <w:num w:numId="10">
    <w:abstractNumId w:val="5"/>
  </w:num>
  <w:num w:numId="11">
    <w:abstractNumId w:val="28"/>
  </w:num>
  <w:num w:numId="12">
    <w:abstractNumId w:val="33"/>
  </w:num>
  <w:num w:numId="13">
    <w:abstractNumId w:val="20"/>
  </w:num>
  <w:num w:numId="14">
    <w:abstractNumId w:val="1"/>
  </w:num>
  <w:num w:numId="15">
    <w:abstractNumId w:val="25"/>
  </w:num>
  <w:num w:numId="16">
    <w:abstractNumId w:val="36"/>
  </w:num>
  <w:num w:numId="17">
    <w:abstractNumId w:val="32"/>
  </w:num>
  <w:num w:numId="18">
    <w:abstractNumId w:val="13"/>
  </w:num>
  <w:num w:numId="19">
    <w:abstractNumId w:val="30"/>
  </w:num>
  <w:num w:numId="20">
    <w:abstractNumId w:val="31"/>
  </w:num>
  <w:num w:numId="21">
    <w:abstractNumId w:val="2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5"/>
  </w:num>
  <w:num w:numId="23">
    <w:abstractNumId w:val="37"/>
  </w:num>
  <w:num w:numId="24">
    <w:abstractNumId w:val="34"/>
  </w:num>
  <w:num w:numId="25">
    <w:abstractNumId w:val="19"/>
  </w:num>
  <w:num w:numId="26">
    <w:abstractNumId w:val="39"/>
  </w:num>
  <w:num w:numId="27">
    <w:abstractNumId w:val="4"/>
  </w:num>
  <w:num w:numId="28">
    <w:abstractNumId w:val="3"/>
  </w:num>
  <w:num w:numId="29">
    <w:abstractNumId w:val="26"/>
  </w:num>
  <w:num w:numId="30">
    <w:abstractNumId w:val="10"/>
  </w:num>
  <w:num w:numId="31">
    <w:abstractNumId w:val="14"/>
  </w:num>
  <w:num w:numId="32">
    <w:abstractNumId w:val="29"/>
  </w:num>
  <w:num w:numId="33">
    <w:abstractNumId w:val="23"/>
  </w:num>
  <w:num w:numId="34">
    <w:abstractNumId w:val="24"/>
  </w:num>
  <w:num w:numId="35">
    <w:abstractNumId w:val="41"/>
  </w:num>
  <w:num w:numId="36">
    <w:abstractNumId w:val="11"/>
  </w:num>
  <w:num w:numId="37">
    <w:abstractNumId w:val="17"/>
  </w:num>
  <w:num w:numId="38">
    <w:abstractNumId w:val="8"/>
  </w:num>
  <w:num w:numId="39">
    <w:abstractNumId w:val="40"/>
  </w:num>
  <w:num w:numId="40">
    <w:abstractNumId w:val="7"/>
  </w:num>
  <w:num w:numId="41">
    <w:abstractNumId w:val="27"/>
  </w:num>
  <w:num w:numId="42">
    <w:abstractNumId w:val="1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897"/>
    <w:rsid w:val="00015340"/>
    <w:rsid w:val="00035129"/>
    <w:rsid w:val="00055BFD"/>
    <w:rsid w:val="0006033A"/>
    <w:rsid w:val="00074A26"/>
    <w:rsid w:val="000937F8"/>
    <w:rsid w:val="00097E35"/>
    <w:rsid w:val="000D7D5B"/>
    <w:rsid w:val="000F0F93"/>
    <w:rsid w:val="000F3177"/>
    <w:rsid w:val="001A45A4"/>
    <w:rsid w:val="001C52A9"/>
    <w:rsid w:val="002168B4"/>
    <w:rsid w:val="00225A04"/>
    <w:rsid w:val="002613E1"/>
    <w:rsid w:val="00294228"/>
    <w:rsid w:val="002B2E6E"/>
    <w:rsid w:val="002B31FD"/>
    <w:rsid w:val="002D2AA5"/>
    <w:rsid w:val="002F5AB1"/>
    <w:rsid w:val="00304D7E"/>
    <w:rsid w:val="003427FA"/>
    <w:rsid w:val="003B0B23"/>
    <w:rsid w:val="003B57C6"/>
    <w:rsid w:val="003C1897"/>
    <w:rsid w:val="003C4382"/>
    <w:rsid w:val="003D3481"/>
    <w:rsid w:val="003D3887"/>
    <w:rsid w:val="003F486E"/>
    <w:rsid w:val="00413D19"/>
    <w:rsid w:val="00450473"/>
    <w:rsid w:val="0045194C"/>
    <w:rsid w:val="00462E5D"/>
    <w:rsid w:val="004B20D9"/>
    <w:rsid w:val="004B2F67"/>
    <w:rsid w:val="004B3F0F"/>
    <w:rsid w:val="004B730C"/>
    <w:rsid w:val="004E237E"/>
    <w:rsid w:val="004E657C"/>
    <w:rsid w:val="00523065"/>
    <w:rsid w:val="005468F5"/>
    <w:rsid w:val="005679A2"/>
    <w:rsid w:val="00595DF1"/>
    <w:rsid w:val="005C7968"/>
    <w:rsid w:val="005E4438"/>
    <w:rsid w:val="00620837"/>
    <w:rsid w:val="006345C1"/>
    <w:rsid w:val="006542FB"/>
    <w:rsid w:val="006A0E34"/>
    <w:rsid w:val="006A5D41"/>
    <w:rsid w:val="006C15B1"/>
    <w:rsid w:val="006E26D0"/>
    <w:rsid w:val="006F0338"/>
    <w:rsid w:val="00742ADD"/>
    <w:rsid w:val="00756A49"/>
    <w:rsid w:val="0076666C"/>
    <w:rsid w:val="007A3EEA"/>
    <w:rsid w:val="007E0DB0"/>
    <w:rsid w:val="00812FEC"/>
    <w:rsid w:val="00854C7B"/>
    <w:rsid w:val="00857303"/>
    <w:rsid w:val="008906C3"/>
    <w:rsid w:val="00892AE2"/>
    <w:rsid w:val="008D2224"/>
    <w:rsid w:val="008E46C9"/>
    <w:rsid w:val="008E7E55"/>
    <w:rsid w:val="009071C9"/>
    <w:rsid w:val="00907E07"/>
    <w:rsid w:val="00985595"/>
    <w:rsid w:val="009A1914"/>
    <w:rsid w:val="009A779A"/>
    <w:rsid w:val="009B0567"/>
    <w:rsid w:val="009E2F2B"/>
    <w:rsid w:val="00A247CF"/>
    <w:rsid w:val="00A26855"/>
    <w:rsid w:val="00A53ABA"/>
    <w:rsid w:val="00A57076"/>
    <w:rsid w:val="00A61F14"/>
    <w:rsid w:val="00A63A0D"/>
    <w:rsid w:val="00A8583A"/>
    <w:rsid w:val="00A86A6C"/>
    <w:rsid w:val="00A949B8"/>
    <w:rsid w:val="00AB44A1"/>
    <w:rsid w:val="00AD1E59"/>
    <w:rsid w:val="00AD39F3"/>
    <w:rsid w:val="00AE0F84"/>
    <w:rsid w:val="00AE1CFF"/>
    <w:rsid w:val="00AF171C"/>
    <w:rsid w:val="00AF28DD"/>
    <w:rsid w:val="00AF7231"/>
    <w:rsid w:val="00B02AC9"/>
    <w:rsid w:val="00B03018"/>
    <w:rsid w:val="00B160B5"/>
    <w:rsid w:val="00B407B9"/>
    <w:rsid w:val="00B717F8"/>
    <w:rsid w:val="00B74FC9"/>
    <w:rsid w:val="00B9288F"/>
    <w:rsid w:val="00BE3A49"/>
    <w:rsid w:val="00C14B8B"/>
    <w:rsid w:val="00C14C12"/>
    <w:rsid w:val="00C170BE"/>
    <w:rsid w:val="00C30F29"/>
    <w:rsid w:val="00C36C64"/>
    <w:rsid w:val="00C57F73"/>
    <w:rsid w:val="00C84279"/>
    <w:rsid w:val="00C864DE"/>
    <w:rsid w:val="00CC52EF"/>
    <w:rsid w:val="00CD6F9E"/>
    <w:rsid w:val="00CE4E99"/>
    <w:rsid w:val="00CE5C28"/>
    <w:rsid w:val="00D13DB2"/>
    <w:rsid w:val="00D27615"/>
    <w:rsid w:val="00D44AD6"/>
    <w:rsid w:val="00D44F49"/>
    <w:rsid w:val="00D54F73"/>
    <w:rsid w:val="00D6144B"/>
    <w:rsid w:val="00D7689D"/>
    <w:rsid w:val="00D77169"/>
    <w:rsid w:val="00D97564"/>
    <w:rsid w:val="00DB24F4"/>
    <w:rsid w:val="00DC1311"/>
    <w:rsid w:val="00DE076D"/>
    <w:rsid w:val="00DE1464"/>
    <w:rsid w:val="00DF0E1C"/>
    <w:rsid w:val="00DF46E0"/>
    <w:rsid w:val="00E04AEB"/>
    <w:rsid w:val="00E50967"/>
    <w:rsid w:val="00E55124"/>
    <w:rsid w:val="00E5796C"/>
    <w:rsid w:val="00E661DB"/>
    <w:rsid w:val="00E70CA5"/>
    <w:rsid w:val="00EA5C4A"/>
    <w:rsid w:val="00EB184B"/>
    <w:rsid w:val="00EB535D"/>
    <w:rsid w:val="00EE7A37"/>
    <w:rsid w:val="00EF1B75"/>
    <w:rsid w:val="00EF32DD"/>
    <w:rsid w:val="00F04F19"/>
    <w:rsid w:val="00F23499"/>
    <w:rsid w:val="00F611A0"/>
    <w:rsid w:val="00F61A20"/>
    <w:rsid w:val="00F659CB"/>
    <w:rsid w:val="00F82C98"/>
    <w:rsid w:val="00FB2B30"/>
    <w:rsid w:val="00FC79FB"/>
    <w:rsid w:val="00FE374C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5595"/>
  </w:style>
  <w:style w:type="paragraph" w:styleId="10">
    <w:name w:val="heading 1"/>
    <w:basedOn w:val="a1"/>
    <w:next w:val="a1"/>
    <w:link w:val="11"/>
    <w:uiPriority w:val="9"/>
    <w:qFormat/>
    <w:rsid w:val="0076666C"/>
    <w:pPr>
      <w:tabs>
        <w:tab w:val="left" w:pos="993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2"/>
    <w:next w:val="a1"/>
    <w:link w:val="20"/>
    <w:uiPriority w:val="9"/>
    <w:unhideWhenUsed/>
    <w:qFormat/>
    <w:rsid w:val="00294228"/>
    <w:pPr>
      <w:widowControl w:val="0"/>
      <w:numPr>
        <w:numId w:val="20"/>
      </w:numPr>
      <w:tabs>
        <w:tab w:val="left" w:pos="0"/>
        <w:tab w:val="left" w:pos="1560"/>
      </w:tabs>
      <w:ind w:left="0" w:firstLine="567"/>
      <w:contextualSpacing w:val="0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unhideWhenUsed/>
    <w:qFormat/>
    <w:rsid w:val="003C1897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1897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76666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942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3C1897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3C189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a2">
    <w:name w:val="List Paragraph"/>
    <w:basedOn w:val="a1"/>
    <w:uiPriority w:val="34"/>
    <w:qFormat/>
    <w:rsid w:val="003C189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6">
    <w:name w:val="Plain Text"/>
    <w:basedOn w:val="a1"/>
    <w:link w:val="a7"/>
    <w:unhideWhenUsed/>
    <w:rsid w:val="003C1897"/>
    <w:pPr>
      <w:spacing w:after="0" w:line="240" w:lineRule="auto"/>
      <w:ind w:firstLine="709"/>
      <w:jc w:val="both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3"/>
    <w:link w:val="a6"/>
    <w:rsid w:val="003C1897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3C189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3C1897"/>
  </w:style>
  <w:style w:type="paragraph" w:customStyle="1" w:styleId="Default">
    <w:name w:val="Default"/>
    <w:qFormat/>
    <w:rsid w:val="003C18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3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3"/>
    <w:link w:val="a9"/>
    <w:uiPriority w:val="99"/>
    <w:semiHidden/>
    <w:rsid w:val="003C189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3"/>
    <w:uiPriority w:val="99"/>
    <w:rsid w:val="003C1897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3C189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3"/>
    <w:link w:val="ac"/>
    <w:uiPriority w:val="99"/>
    <w:semiHidden/>
    <w:rsid w:val="003C1897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3C189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">
    <w:name w:val="Верхний колонтитул Знак"/>
    <w:basedOn w:val="a3"/>
    <w:link w:val="ae"/>
    <w:uiPriority w:val="99"/>
    <w:semiHidden/>
    <w:rsid w:val="003C1897"/>
    <w:rPr>
      <w:rFonts w:ascii="Times New Roman" w:eastAsia="Times New Roman" w:hAnsi="Times New Roman" w:cs="Times New Roman"/>
      <w:sz w:val="28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3C189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f0"/>
    <w:uiPriority w:val="99"/>
    <w:rsid w:val="003C1897"/>
    <w:rPr>
      <w:rFonts w:ascii="Times New Roman" w:eastAsia="Times New Roman" w:hAnsi="Times New Roman" w:cs="Times New Roman"/>
      <w:sz w:val="28"/>
      <w:lang w:eastAsia="en-US"/>
    </w:rPr>
  </w:style>
  <w:style w:type="character" w:styleId="af2">
    <w:name w:val="annotation reference"/>
    <w:basedOn w:val="a3"/>
    <w:uiPriority w:val="99"/>
    <w:semiHidden/>
    <w:unhideWhenUsed/>
    <w:rsid w:val="003C1897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3C18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3"/>
    <w:link w:val="af3"/>
    <w:uiPriority w:val="99"/>
    <w:semiHidden/>
    <w:rsid w:val="003C189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C18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C1897"/>
    <w:rPr>
      <w:b/>
      <w:bCs/>
    </w:rPr>
  </w:style>
  <w:style w:type="character" w:styleId="af7">
    <w:name w:val="page number"/>
    <w:basedOn w:val="a3"/>
    <w:unhideWhenUsed/>
    <w:rsid w:val="003C1897"/>
  </w:style>
  <w:style w:type="paragraph" w:styleId="a">
    <w:name w:val="List Bullet"/>
    <w:basedOn w:val="a1"/>
    <w:rsid w:val="003C1897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table" w:styleId="af8">
    <w:name w:val="Table Grid"/>
    <w:basedOn w:val="a4"/>
    <w:uiPriority w:val="39"/>
    <w:rsid w:val="003C18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3C1897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ConsPlusNormal">
    <w:name w:val="ConsPlusNormal"/>
    <w:rsid w:val="003C18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s10">
    <w:name w:val="s_10"/>
    <w:basedOn w:val="a3"/>
    <w:rsid w:val="003C1897"/>
  </w:style>
  <w:style w:type="character" w:customStyle="1" w:styleId="blk">
    <w:name w:val="blk"/>
    <w:basedOn w:val="a3"/>
    <w:rsid w:val="003C1897"/>
  </w:style>
  <w:style w:type="paragraph" w:customStyle="1" w:styleId="a0">
    <w:name w:val="список с точками"/>
    <w:basedOn w:val="a1"/>
    <w:rsid w:val="003C1897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C1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3C189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3"/>
    <w:link w:val="af9"/>
    <w:rsid w:val="003C1897"/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А - об"/>
    <w:basedOn w:val="a1"/>
    <w:uiPriority w:val="99"/>
    <w:rsid w:val="003C1897"/>
    <w:pPr>
      <w:spacing w:after="0" w:line="360" w:lineRule="auto"/>
      <w:ind w:firstLine="397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2">
    <w:name w:val="Обычный1"/>
    <w:rsid w:val="003C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_Заголовок РП"/>
    <w:basedOn w:val="a1"/>
    <w:link w:val="afc"/>
    <w:rsid w:val="003C1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c">
    <w:name w:val="_Заголовок РП Знак"/>
    <w:link w:val="afb"/>
    <w:rsid w:val="003C189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afd">
    <w:name w:val="Hyperlink"/>
    <w:basedOn w:val="a3"/>
    <w:uiPriority w:val="99"/>
    <w:unhideWhenUsed/>
    <w:rsid w:val="003C1897"/>
    <w:rPr>
      <w:color w:val="0000FF"/>
      <w:u w:val="single"/>
    </w:rPr>
  </w:style>
  <w:style w:type="table" w:customStyle="1" w:styleId="13">
    <w:name w:val="Сетка таблицы1"/>
    <w:basedOn w:val="a4"/>
    <w:next w:val="af8"/>
    <w:uiPriority w:val="59"/>
    <w:rsid w:val="003C18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3C18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Document Map"/>
    <w:basedOn w:val="a1"/>
    <w:link w:val="aff0"/>
    <w:uiPriority w:val="99"/>
    <w:semiHidden/>
    <w:unhideWhenUsed/>
    <w:rsid w:val="003C189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3"/>
    <w:link w:val="aff"/>
    <w:uiPriority w:val="99"/>
    <w:semiHidden/>
    <w:rsid w:val="003C1897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Revision"/>
    <w:hidden/>
    <w:uiPriority w:val="99"/>
    <w:semiHidden/>
    <w:rsid w:val="003C1897"/>
    <w:pPr>
      <w:spacing w:after="0" w:line="240" w:lineRule="auto"/>
    </w:pPr>
  </w:style>
  <w:style w:type="paragraph" w:styleId="aff2">
    <w:name w:val="Body Text"/>
    <w:basedOn w:val="a1"/>
    <w:link w:val="aff3"/>
    <w:uiPriority w:val="99"/>
    <w:semiHidden/>
    <w:unhideWhenUsed/>
    <w:rsid w:val="00B03018"/>
    <w:pPr>
      <w:spacing w:after="120"/>
    </w:pPr>
  </w:style>
  <w:style w:type="character" w:customStyle="1" w:styleId="aff3">
    <w:name w:val="Основной текст Знак"/>
    <w:basedOn w:val="a3"/>
    <w:link w:val="aff2"/>
    <w:uiPriority w:val="99"/>
    <w:semiHidden/>
    <w:rsid w:val="00B03018"/>
  </w:style>
  <w:style w:type="table" w:customStyle="1" w:styleId="TableNormal">
    <w:name w:val="Table Normal"/>
    <w:uiPriority w:val="2"/>
    <w:semiHidden/>
    <w:unhideWhenUsed/>
    <w:qFormat/>
    <w:rsid w:val="002B31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B31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f4">
    <w:name w:val="Основной текст_"/>
    <w:link w:val="14"/>
    <w:locked/>
    <w:rsid w:val="00595DF1"/>
    <w:rPr>
      <w:rFonts w:cs="Times New Roman"/>
      <w:spacing w:val="4"/>
      <w:shd w:val="clear" w:color="auto" w:fill="FFFFFF"/>
    </w:rPr>
  </w:style>
  <w:style w:type="paragraph" w:customStyle="1" w:styleId="14">
    <w:name w:val="Основной текст1"/>
    <w:basedOn w:val="a1"/>
    <w:link w:val="aff4"/>
    <w:rsid w:val="00595DF1"/>
    <w:pPr>
      <w:widowControl w:val="0"/>
      <w:shd w:val="clear" w:color="auto" w:fill="FFFFFF"/>
      <w:spacing w:after="0" w:line="317" w:lineRule="exact"/>
      <w:jc w:val="center"/>
    </w:pPr>
    <w:rPr>
      <w:rFonts w:cs="Times New Roman"/>
      <w:spacing w:val="4"/>
    </w:rPr>
  </w:style>
  <w:style w:type="paragraph" w:styleId="31">
    <w:name w:val="toc 3"/>
    <w:basedOn w:val="a1"/>
    <w:next w:val="a1"/>
    <w:autoRedefine/>
    <w:uiPriority w:val="39"/>
    <w:unhideWhenUsed/>
    <w:rsid w:val="00DE1464"/>
    <w:pPr>
      <w:spacing w:after="100"/>
      <w:ind w:left="440"/>
    </w:pPr>
  </w:style>
  <w:style w:type="paragraph" w:styleId="15">
    <w:name w:val="toc 1"/>
    <w:basedOn w:val="a1"/>
    <w:next w:val="a1"/>
    <w:autoRedefine/>
    <w:uiPriority w:val="39"/>
    <w:unhideWhenUsed/>
    <w:rsid w:val="00E55124"/>
    <w:pPr>
      <w:tabs>
        <w:tab w:val="right" w:leader="dot" w:pos="9741"/>
      </w:tabs>
      <w:spacing w:after="100"/>
    </w:pPr>
    <w:rPr>
      <w:noProof/>
      <w:lang w:eastAsia="ar-SA"/>
    </w:rPr>
  </w:style>
  <w:style w:type="paragraph" w:styleId="21">
    <w:name w:val="toc 2"/>
    <w:basedOn w:val="a1"/>
    <w:next w:val="a1"/>
    <w:autoRedefine/>
    <w:uiPriority w:val="39"/>
    <w:unhideWhenUsed/>
    <w:rsid w:val="00DE146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69/0/2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1E8D-FF20-45F5-A0FB-7B3C266E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14755</Words>
  <Characters>84109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Шелкунова</cp:lastModifiedBy>
  <cp:revision>2</cp:revision>
  <dcterms:created xsi:type="dcterms:W3CDTF">2022-06-26T12:14:00Z</dcterms:created>
  <dcterms:modified xsi:type="dcterms:W3CDTF">2022-06-26T12:14:00Z</dcterms:modified>
</cp:coreProperties>
</file>