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E" w:rsidRPr="000A48BE" w:rsidRDefault="000A48BE" w:rsidP="00B14874">
      <w:pPr>
        <w:jc w:val="center"/>
        <w:rPr>
          <w:b/>
        </w:rPr>
      </w:pPr>
      <w:r w:rsidRPr="000A48BE">
        <w:rPr>
          <w:b/>
        </w:rPr>
        <w:t>МИНИСТЕРСТВО НАУКИ И ВЫСШЕГО ОБРАЗОВАНИЯ</w:t>
      </w:r>
    </w:p>
    <w:p w:rsidR="000A48BE" w:rsidRPr="000A48BE" w:rsidRDefault="000A48BE" w:rsidP="00B14874">
      <w:pPr>
        <w:jc w:val="center"/>
        <w:rPr>
          <w:b/>
        </w:rPr>
      </w:pPr>
      <w:r w:rsidRPr="000A48BE">
        <w:rPr>
          <w:b/>
        </w:rPr>
        <w:t>РОССИЙСКОЙ ФЕДЕРАЦИИ</w:t>
      </w:r>
    </w:p>
    <w:p w:rsidR="000A48BE" w:rsidRPr="000A48BE" w:rsidRDefault="000A48BE" w:rsidP="00B14874">
      <w:pPr>
        <w:jc w:val="center"/>
        <w:rPr>
          <w:b/>
        </w:rPr>
      </w:pPr>
      <w:r w:rsidRPr="000A48BE">
        <w:rPr>
          <w:b/>
        </w:rPr>
        <w:t>ФГБОУ ВО СЕВЕРО-КАВКАЗСКИЙ  ГОРНО-МЕТАЛЛУРГИЧЕСКИЙ</w:t>
      </w:r>
    </w:p>
    <w:p w:rsidR="000A48BE" w:rsidRPr="000A48BE" w:rsidRDefault="000A48BE" w:rsidP="00B14874">
      <w:pPr>
        <w:jc w:val="center"/>
        <w:rPr>
          <w:b/>
        </w:rPr>
      </w:pPr>
      <w:r w:rsidRPr="000A48BE">
        <w:rPr>
          <w:b/>
        </w:rPr>
        <w:t>ИНСТИТУТ</w:t>
      </w:r>
    </w:p>
    <w:p w:rsidR="000A48BE" w:rsidRPr="000A48BE" w:rsidRDefault="000A48BE" w:rsidP="00B14874">
      <w:pPr>
        <w:jc w:val="center"/>
        <w:rPr>
          <w:b/>
        </w:rPr>
      </w:pPr>
      <w:r w:rsidRPr="000A48BE">
        <w:rPr>
          <w:b/>
        </w:rPr>
        <w:t>(ГОСУДАРСТВЕННЫЙ ТЕХНОЛОГИЧЕСКИЙ УНИВЕРСИТЕТ)</w:t>
      </w:r>
    </w:p>
    <w:p w:rsidR="000A48BE" w:rsidRPr="000A48BE" w:rsidRDefault="000A48BE" w:rsidP="00B14874">
      <w:pPr>
        <w:ind w:left="5940" w:right="1435"/>
        <w:jc w:val="center"/>
        <w:rPr>
          <w:b/>
          <w:color w:val="000000"/>
        </w:rPr>
      </w:pPr>
    </w:p>
    <w:p w:rsidR="000A48BE" w:rsidRPr="000A48BE" w:rsidRDefault="000A48BE" w:rsidP="00C43E69">
      <w:pPr>
        <w:ind w:left="5940" w:right="1435"/>
        <w:jc w:val="both"/>
        <w:rPr>
          <w:b/>
          <w:color w:val="000000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552"/>
        <w:gridCol w:w="3650"/>
      </w:tblGrid>
      <w:tr w:rsidR="00F873A5" w:rsidRPr="001D26D1" w:rsidTr="0071280D">
        <w:trPr>
          <w:trHeight w:val="281"/>
        </w:trPr>
        <w:tc>
          <w:tcPr>
            <w:tcW w:w="3652" w:type="dxa"/>
          </w:tcPr>
          <w:p w:rsidR="00F873A5" w:rsidRPr="001D26D1" w:rsidRDefault="00F873A5" w:rsidP="0071280D">
            <w:pPr>
              <w:jc w:val="center"/>
              <w:outlineLvl w:val="1"/>
              <w:rPr>
                <w:caps/>
                <w:sz w:val="27"/>
                <w:szCs w:val="27"/>
              </w:rPr>
            </w:pPr>
          </w:p>
        </w:tc>
        <w:tc>
          <w:tcPr>
            <w:tcW w:w="2552" w:type="dxa"/>
          </w:tcPr>
          <w:p w:rsidR="00F873A5" w:rsidRPr="001D26D1" w:rsidRDefault="00F873A5" w:rsidP="0071280D">
            <w:pPr>
              <w:jc w:val="center"/>
              <w:outlineLvl w:val="1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3650" w:type="dxa"/>
          </w:tcPr>
          <w:p w:rsidR="00F873A5" w:rsidRPr="0071280D" w:rsidRDefault="00F873A5" w:rsidP="0071280D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71280D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bookmarkStart w:id="0" w:name="_Toc93154601"/>
            <w:bookmarkStart w:id="1" w:name="_Toc93156346"/>
            <w:bookmarkStart w:id="2" w:name="_Toc93156727"/>
            <w:bookmarkStart w:id="3" w:name="_Toc93157660"/>
            <w:bookmarkStart w:id="4" w:name="_Toc93158031"/>
            <w:bookmarkStart w:id="5" w:name="_Toc93158395"/>
            <w:bookmarkStart w:id="6" w:name="_Toc93311840"/>
            <w:bookmarkStart w:id="7" w:name="_Toc93323660"/>
            <w:bookmarkStart w:id="8" w:name="_Toc93331516"/>
            <w:bookmarkStart w:id="9" w:name="_Toc93332863"/>
            <w:bookmarkStart w:id="10" w:name="_Toc93340724"/>
            <w:bookmarkStart w:id="11" w:name="_Toc93350060"/>
            <w:bookmarkStart w:id="12" w:name="_Toc93851820"/>
            <w:bookmarkStart w:id="13" w:name="_Toc93856407"/>
            <w:bookmarkStart w:id="14" w:name="_Toc96496757"/>
            <w:bookmarkStart w:id="15" w:name="_Toc96500860"/>
            <w:bookmarkStart w:id="16" w:name="_Toc105680170"/>
            <w:r w:rsidRPr="0071280D"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F873A5" w:rsidRPr="001D26D1" w:rsidTr="0071280D">
        <w:trPr>
          <w:trHeight w:val="427"/>
        </w:trPr>
        <w:tc>
          <w:tcPr>
            <w:tcW w:w="3652" w:type="dxa"/>
          </w:tcPr>
          <w:p w:rsidR="00F873A5" w:rsidRPr="001D26D1" w:rsidRDefault="00F873A5" w:rsidP="0071280D">
            <w:pPr>
              <w:jc w:val="center"/>
              <w:outlineLvl w:val="1"/>
              <w:rPr>
                <w:caps/>
                <w:sz w:val="27"/>
                <w:szCs w:val="27"/>
              </w:rPr>
            </w:pPr>
          </w:p>
        </w:tc>
        <w:tc>
          <w:tcPr>
            <w:tcW w:w="2552" w:type="dxa"/>
          </w:tcPr>
          <w:p w:rsidR="00F873A5" w:rsidRPr="001D26D1" w:rsidRDefault="00F873A5" w:rsidP="0071280D">
            <w:pPr>
              <w:jc w:val="center"/>
              <w:outlineLvl w:val="1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3650" w:type="dxa"/>
          </w:tcPr>
          <w:p w:rsidR="00F873A5" w:rsidRPr="0071280D" w:rsidRDefault="00F873A5" w:rsidP="0071280D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71280D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bookmarkStart w:id="17" w:name="_Toc93851821"/>
            <w:bookmarkStart w:id="18" w:name="_Toc93856408"/>
            <w:bookmarkStart w:id="19" w:name="_Toc96496758"/>
            <w:bookmarkStart w:id="20" w:name="_Toc96500861"/>
            <w:bookmarkStart w:id="21" w:name="_Toc105680171"/>
            <w:r w:rsidRPr="0071280D">
              <w:rPr>
                <w:rFonts w:ascii="Times New Roman" w:hAnsi="Times New Roman"/>
                <w:sz w:val="24"/>
                <w:szCs w:val="24"/>
              </w:rPr>
              <w:t>Проректор</w:t>
            </w:r>
            <w:bookmarkEnd w:id="17"/>
            <w:bookmarkEnd w:id="18"/>
            <w:bookmarkEnd w:id="19"/>
            <w:bookmarkEnd w:id="20"/>
            <w:bookmarkEnd w:id="21"/>
            <w:r w:rsidRPr="007128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873A5" w:rsidRPr="0071280D" w:rsidRDefault="00F873A5" w:rsidP="0071280D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22" w:name="_Toc93851822"/>
            <w:bookmarkStart w:id="23" w:name="_Toc93856409"/>
            <w:bookmarkStart w:id="24" w:name="_Toc96496759"/>
            <w:bookmarkStart w:id="25" w:name="_Toc96500862"/>
            <w:bookmarkStart w:id="26" w:name="_Toc93154605"/>
            <w:bookmarkStart w:id="27" w:name="_Toc93156350"/>
            <w:bookmarkStart w:id="28" w:name="_Toc93156731"/>
            <w:bookmarkStart w:id="29" w:name="_Toc93157664"/>
            <w:bookmarkStart w:id="30" w:name="_Toc93158035"/>
            <w:bookmarkStart w:id="31" w:name="_Toc93158399"/>
            <w:bookmarkStart w:id="32" w:name="_Toc93311844"/>
            <w:bookmarkStart w:id="33" w:name="_Toc93323664"/>
            <w:bookmarkStart w:id="34" w:name="_Toc93331520"/>
            <w:bookmarkStart w:id="35" w:name="_Toc93332867"/>
            <w:bookmarkStart w:id="36" w:name="_Toc93340728"/>
            <w:bookmarkStart w:id="37" w:name="_Toc93350064"/>
            <w:bookmarkStart w:id="38" w:name="_Toc105680172"/>
            <w:r w:rsidRPr="0071280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1280D">
              <w:rPr>
                <w:rFonts w:ascii="Times New Roman" w:hAnsi="Times New Roman"/>
                <w:caps/>
                <w:sz w:val="24"/>
                <w:szCs w:val="24"/>
              </w:rPr>
              <w:t xml:space="preserve"> УР </w:t>
            </w:r>
            <w:r w:rsidRPr="0071280D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80D">
              <w:rPr>
                <w:rFonts w:ascii="Times New Roman" w:hAnsi="Times New Roman"/>
                <w:caps/>
                <w:sz w:val="24"/>
                <w:szCs w:val="24"/>
              </w:rPr>
              <w:t xml:space="preserve"> КО</w:t>
            </w:r>
            <w:bookmarkEnd w:id="22"/>
            <w:bookmarkEnd w:id="23"/>
            <w:bookmarkEnd w:id="24"/>
            <w:bookmarkEnd w:id="25"/>
            <w:bookmarkEnd w:id="38"/>
          </w:p>
          <w:p w:rsidR="00F873A5" w:rsidRPr="0071280D" w:rsidRDefault="0071280D" w:rsidP="0071280D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39" w:name="_Toc93851823"/>
            <w:bookmarkStart w:id="40" w:name="_Toc93856410"/>
            <w:bookmarkStart w:id="41" w:name="_Toc96496760"/>
            <w:bookmarkStart w:id="42" w:name="_Toc96500863"/>
            <w:bookmarkStart w:id="43" w:name="_Toc105680173"/>
            <w:r>
              <w:rPr>
                <w:rFonts w:ascii="Times New Roman" w:hAnsi="Times New Roman"/>
                <w:caps/>
                <w:sz w:val="24"/>
                <w:szCs w:val="24"/>
              </w:rPr>
              <w:t>___</w:t>
            </w:r>
            <w:r w:rsidR="00F873A5" w:rsidRPr="0071280D">
              <w:rPr>
                <w:rFonts w:ascii="Times New Roman" w:hAnsi="Times New Roman"/>
                <w:caps/>
                <w:sz w:val="24"/>
                <w:szCs w:val="24"/>
              </w:rPr>
              <w:t xml:space="preserve">________Г.В. 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="00F873A5" w:rsidRPr="0071280D">
              <w:rPr>
                <w:rFonts w:ascii="Times New Roman" w:hAnsi="Times New Roman"/>
                <w:sz w:val="24"/>
                <w:szCs w:val="24"/>
              </w:rPr>
              <w:t>Станкевич</w:t>
            </w:r>
            <w:bookmarkEnd w:id="39"/>
            <w:bookmarkEnd w:id="40"/>
            <w:bookmarkEnd w:id="41"/>
            <w:bookmarkEnd w:id="42"/>
            <w:bookmarkEnd w:id="43"/>
          </w:p>
        </w:tc>
      </w:tr>
      <w:tr w:rsidR="00F873A5" w:rsidRPr="001D26D1" w:rsidTr="0071280D">
        <w:trPr>
          <w:trHeight w:val="598"/>
        </w:trPr>
        <w:tc>
          <w:tcPr>
            <w:tcW w:w="3652" w:type="dxa"/>
          </w:tcPr>
          <w:p w:rsidR="00F873A5" w:rsidRPr="001D26D1" w:rsidRDefault="00F873A5" w:rsidP="0071280D">
            <w:pPr>
              <w:jc w:val="center"/>
              <w:outlineLvl w:val="1"/>
              <w:rPr>
                <w:caps/>
                <w:sz w:val="27"/>
                <w:szCs w:val="27"/>
              </w:rPr>
            </w:pPr>
          </w:p>
        </w:tc>
        <w:tc>
          <w:tcPr>
            <w:tcW w:w="2552" w:type="dxa"/>
          </w:tcPr>
          <w:p w:rsidR="00F873A5" w:rsidRPr="001D26D1" w:rsidRDefault="00F873A5" w:rsidP="0071280D">
            <w:pPr>
              <w:jc w:val="center"/>
              <w:outlineLvl w:val="1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3650" w:type="dxa"/>
          </w:tcPr>
          <w:p w:rsidR="00F873A5" w:rsidRPr="0071280D" w:rsidRDefault="00F873A5" w:rsidP="0071280D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873A5" w:rsidRPr="0071280D" w:rsidRDefault="00F873A5" w:rsidP="0071280D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44" w:name="_Toc93154608"/>
            <w:bookmarkStart w:id="45" w:name="_Toc93156353"/>
            <w:bookmarkStart w:id="46" w:name="_Toc93156734"/>
            <w:bookmarkStart w:id="47" w:name="_Toc93157667"/>
            <w:bookmarkStart w:id="48" w:name="_Toc93158038"/>
            <w:bookmarkStart w:id="49" w:name="_Toc93158402"/>
            <w:bookmarkStart w:id="50" w:name="_Toc93311847"/>
            <w:bookmarkStart w:id="51" w:name="_Toc93323667"/>
            <w:bookmarkStart w:id="52" w:name="_Toc93331523"/>
            <w:bookmarkStart w:id="53" w:name="_Toc93332870"/>
            <w:bookmarkStart w:id="54" w:name="_Toc93340731"/>
            <w:bookmarkStart w:id="55" w:name="_Toc93350067"/>
            <w:bookmarkStart w:id="56" w:name="_Toc93851824"/>
            <w:bookmarkStart w:id="57" w:name="_Toc93856411"/>
            <w:bookmarkStart w:id="58" w:name="_Toc96496761"/>
            <w:bookmarkStart w:id="59" w:name="_Toc96500864"/>
            <w:bookmarkStart w:id="60" w:name="_Toc105680174"/>
            <w:r w:rsidRPr="0071280D">
              <w:rPr>
                <w:rFonts w:ascii="Times New Roman" w:hAnsi="Times New Roman"/>
                <w:caps/>
                <w:sz w:val="24"/>
                <w:szCs w:val="24"/>
              </w:rPr>
              <w:t>«___» «______» 202</w:t>
            </w:r>
            <w:r w:rsidR="00F06372" w:rsidRPr="0071280D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 w:rsidRPr="0071280D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80D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</w:tr>
      <w:tr w:rsidR="00F873A5" w:rsidRPr="001D26D1" w:rsidTr="0071280D">
        <w:trPr>
          <w:trHeight w:val="464"/>
        </w:trPr>
        <w:tc>
          <w:tcPr>
            <w:tcW w:w="3652" w:type="dxa"/>
          </w:tcPr>
          <w:p w:rsidR="00F873A5" w:rsidRPr="001D26D1" w:rsidRDefault="00F873A5" w:rsidP="0071280D">
            <w:pPr>
              <w:jc w:val="center"/>
              <w:outlineLvl w:val="1"/>
              <w:rPr>
                <w:caps/>
                <w:sz w:val="27"/>
                <w:szCs w:val="27"/>
              </w:rPr>
            </w:pPr>
          </w:p>
        </w:tc>
        <w:tc>
          <w:tcPr>
            <w:tcW w:w="2552" w:type="dxa"/>
          </w:tcPr>
          <w:p w:rsidR="00F873A5" w:rsidRPr="001D26D1" w:rsidRDefault="00F873A5" w:rsidP="0071280D">
            <w:pPr>
              <w:jc w:val="center"/>
              <w:outlineLvl w:val="1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3650" w:type="dxa"/>
          </w:tcPr>
          <w:p w:rsidR="00F873A5" w:rsidRPr="0071280D" w:rsidRDefault="0071280D" w:rsidP="0071280D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61" w:name="_Toc96496762"/>
            <w:bookmarkStart w:id="62" w:name="_Toc96500865"/>
            <w:bookmarkStart w:id="63" w:name="_Toc105680175"/>
            <w:r w:rsidRPr="0071280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71280D">
              <w:rPr>
                <w:rFonts w:ascii="Times New Roman" w:hAnsi="Times New Roman"/>
                <w:caps/>
                <w:sz w:val="24"/>
                <w:szCs w:val="24"/>
              </w:rPr>
              <w:t xml:space="preserve"> уур</w:t>
            </w:r>
            <w:bookmarkEnd w:id="61"/>
            <w:bookmarkEnd w:id="62"/>
            <w:bookmarkEnd w:id="63"/>
          </w:p>
        </w:tc>
      </w:tr>
      <w:tr w:rsidR="0071280D" w:rsidRPr="001D26D1" w:rsidTr="0071280D">
        <w:trPr>
          <w:trHeight w:val="670"/>
        </w:trPr>
        <w:tc>
          <w:tcPr>
            <w:tcW w:w="3652" w:type="dxa"/>
          </w:tcPr>
          <w:p w:rsidR="0071280D" w:rsidRPr="001D26D1" w:rsidRDefault="0071280D" w:rsidP="0071280D">
            <w:pPr>
              <w:jc w:val="center"/>
              <w:outlineLvl w:val="1"/>
              <w:rPr>
                <w:caps/>
                <w:sz w:val="27"/>
                <w:szCs w:val="27"/>
              </w:rPr>
            </w:pPr>
          </w:p>
        </w:tc>
        <w:tc>
          <w:tcPr>
            <w:tcW w:w="2552" w:type="dxa"/>
          </w:tcPr>
          <w:p w:rsidR="0071280D" w:rsidRPr="001D26D1" w:rsidRDefault="0071280D" w:rsidP="0071280D">
            <w:pPr>
              <w:jc w:val="center"/>
              <w:outlineLvl w:val="1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3650" w:type="dxa"/>
          </w:tcPr>
          <w:p w:rsidR="0071280D" w:rsidRPr="0071280D" w:rsidRDefault="0071280D" w:rsidP="0071280D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64" w:name="_Toc96496763"/>
            <w:bookmarkStart w:id="65" w:name="_Toc96500866"/>
            <w:bookmarkStart w:id="66" w:name="_Toc105680176"/>
            <w:r>
              <w:rPr>
                <w:rFonts w:ascii="Times New Roman" w:hAnsi="Times New Roman"/>
                <w:caps/>
                <w:sz w:val="24"/>
                <w:szCs w:val="24"/>
              </w:rPr>
              <w:t>__________</w:t>
            </w:r>
            <w:r w:rsidRPr="0071280D">
              <w:rPr>
                <w:rFonts w:ascii="Times New Roman" w:hAnsi="Times New Roman"/>
                <w:caps/>
                <w:sz w:val="24"/>
                <w:szCs w:val="24"/>
              </w:rPr>
              <w:t xml:space="preserve">О.В.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280D">
              <w:rPr>
                <w:rFonts w:ascii="Times New Roman" w:hAnsi="Times New Roman"/>
                <w:sz w:val="24"/>
                <w:szCs w:val="24"/>
              </w:rPr>
              <w:t>лисаева</w:t>
            </w:r>
            <w:bookmarkEnd w:id="64"/>
            <w:bookmarkEnd w:id="65"/>
            <w:bookmarkEnd w:id="66"/>
          </w:p>
          <w:p w:rsidR="0071280D" w:rsidRPr="0071280D" w:rsidRDefault="0071280D" w:rsidP="0071280D">
            <w:pPr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67" w:name="_Toc96496764"/>
            <w:bookmarkStart w:id="68" w:name="_Toc96500867"/>
            <w:bookmarkStart w:id="69" w:name="_Toc105680177"/>
            <w:r w:rsidRPr="0071280D">
              <w:rPr>
                <w:rFonts w:ascii="Times New Roman" w:hAnsi="Times New Roman"/>
                <w:caps/>
                <w:sz w:val="24"/>
                <w:szCs w:val="24"/>
              </w:rPr>
              <w:t>«___» «______» 2022</w:t>
            </w:r>
            <w:r w:rsidRPr="0071280D">
              <w:rPr>
                <w:rFonts w:ascii="Times New Roman" w:hAnsi="Times New Roman"/>
                <w:sz w:val="24"/>
                <w:szCs w:val="24"/>
              </w:rPr>
              <w:t>г</w:t>
            </w:r>
            <w:bookmarkEnd w:id="67"/>
            <w:bookmarkEnd w:id="68"/>
            <w:bookmarkEnd w:id="69"/>
          </w:p>
        </w:tc>
      </w:tr>
    </w:tbl>
    <w:p w:rsidR="000A48BE" w:rsidRPr="000A48BE" w:rsidRDefault="000A48BE" w:rsidP="00C43E69">
      <w:pPr>
        <w:ind w:left="5940" w:right="1435"/>
        <w:jc w:val="both"/>
        <w:rPr>
          <w:b/>
          <w:color w:val="000000"/>
        </w:rPr>
      </w:pPr>
    </w:p>
    <w:p w:rsidR="000A48BE" w:rsidRPr="000A48BE" w:rsidRDefault="000A48BE" w:rsidP="00C43E69">
      <w:pPr>
        <w:jc w:val="both"/>
        <w:rPr>
          <w:color w:val="000000"/>
        </w:rPr>
      </w:pPr>
    </w:p>
    <w:p w:rsidR="000A48BE" w:rsidRPr="000A48BE" w:rsidRDefault="000A48BE" w:rsidP="00C43E69">
      <w:pPr>
        <w:ind w:right="1075"/>
        <w:jc w:val="both"/>
        <w:rPr>
          <w:color w:val="000000"/>
        </w:rPr>
      </w:pPr>
    </w:p>
    <w:p w:rsidR="000A48BE" w:rsidRPr="006D6F8B" w:rsidRDefault="007919B4" w:rsidP="006D6F8B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  <w:bookmarkStart w:id="70" w:name="_Toc89596549"/>
      <w:bookmarkStart w:id="71" w:name="_Toc89719884"/>
      <w:bookmarkStart w:id="72" w:name="_Toc92744907"/>
      <w:bookmarkStart w:id="73" w:name="_Toc92745571"/>
      <w:bookmarkStart w:id="74" w:name="_Toc93866808"/>
      <w:bookmarkStart w:id="75" w:name="_Toc96496765"/>
      <w:bookmarkStart w:id="76" w:name="_Toc96500868"/>
      <w:bookmarkStart w:id="77" w:name="_Toc105680178"/>
      <w:r>
        <w:rPr>
          <w:rFonts w:ascii="Times New Roman" w:hAnsi="Times New Roman" w:cs="Times New Roman"/>
          <w:i w:val="0"/>
          <w:color w:val="000000"/>
        </w:rPr>
        <w:t>РАБОЧАЯ</w:t>
      </w:r>
      <w:r>
        <w:rPr>
          <w:rFonts w:ascii="Times New Roman" w:hAnsi="Times New Roman" w:cs="Times New Roman"/>
          <w:i w:val="0"/>
          <w:color w:val="000000"/>
          <w:lang w:val="en-US"/>
        </w:rPr>
        <w:t xml:space="preserve"> </w:t>
      </w:r>
      <w:r w:rsidR="000A48BE" w:rsidRPr="006D6F8B">
        <w:rPr>
          <w:rFonts w:ascii="Times New Roman" w:hAnsi="Times New Roman" w:cs="Times New Roman"/>
          <w:i w:val="0"/>
          <w:color w:val="000000"/>
        </w:rPr>
        <w:t>ПРОГРАММА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0A48BE" w:rsidRPr="006D6F8B" w:rsidRDefault="000A48BE" w:rsidP="006D6F8B">
      <w:pPr>
        <w:jc w:val="center"/>
        <w:rPr>
          <w:b/>
          <w:bCs/>
          <w:color w:val="000000"/>
          <w:sz w:val="28"/>
          <w:szCs w:val="28"/>
        </w:rPr>
      </w:pPr>
    </w:p>
    <w:p w:rsidR="000A48BE" w:rsidRPr="006D6F8B" w:rsidRDefault="000A48BE" w:rsidP="006D6F8B">
      <w:pPr>
        <w:jc w:val="center"/>
        <w:rPr>
          <w:b/>
          <w:bCs/>
          <w:color w:val="000000"/>
          <w:sz w:val="28"/>
          <w:szCs w:val="28"/>
        </w:rPr>
      </w:pPr>
      <w:r w:rsidRPr="006D6F8B">
        <w:rPr>
          <w:b/>
          <w:bCs/>
          <w:color w:val="000000"/>
          <w:sz w:val="28"/>
          <w:szCs w:val="28"/>
        </w:rPr>
        <w:t>ГОСУДАРСТВЕНН</w:t>
      </w:r>
      <w:r w:rsidR="006A6905" w:rsidRPr="006D6F8B">
        <w:rPr>
          <w:b/>
          <w:bCs/>
          <w:color w:val="000000"/>
          <w:sz w:val="28"/>
          <w:szCs w:val="28"/>
        </w:rPr>
        <w:t>ОЙ</w:t>
      </w:r>
      <w:r w:rsidRPr="006D6F8B">
        <w:rPr>
          <w:b/>
          <w:bCs/>
          <w:color w:val="000000"/>
          <w:sz w:val="28"/>
          <w:szCs w:val="28"/>
        </w:rPr>
        <w:t xml:space="preserve"> ИТОГОВ</w:t>
      </w:r>
      <w:r w:rsidR="006A6905" w:rsidRPr="006D6F8B">
        <w:rPr>
          <w:b/>
          <w:bCs/>
          <w:color w:val="000000"/>
          <w:sz w:val="28"/>
          <w:szCs w:val="28"/>
        </w:rPr>
        <w:t>ОЙ</w:t>
      </w:r>
      <w:r w:rsidRPr="006D6F8B">
        <w:rPr>
          <w:b/>
          <w:bCs/>
          <w:color w:val="000000"/>
          <w:sz w:val="28"/>
          <w:szCs w:val="28"/>
        </w:rPr>
        <w:t xml:space="preserve"> АТТЕСТАЦИ</w:t>
      </w:r>
      <w:r w:rsidR="006A6905" w:rsidRPr="006D6F8B">
        <w:rPr>
          <w:b/>
          <w:bCs/>
          <w:color w:val="000000"/>
          <w:sz w:val="28"/>
          <w:szCs w:val="28"/>
        </w:rPr>
        <w:t>И</w:t>
      </w:r>
    </w:p>
    <w:p w:rsidR="000A48BE" w:rsidRPr="000A48BE" w:rsidRDefault="000A48BE" w:rsidP="006D6F8B">
      <w:pPr>
        <w:jc w:val="center"/>
      </w:pPr>
    </w:p>
    <w:p w:rsidR="000A48BE" w:rsidRPr="000A48BE" w:rsidRDefault="000A48BE" w:rsidP="006D6F8B">
      <w:pPr>
        <w:jc w:val="center"/>
      </w:pPr>
    </w:p>
    <w:p w:rsidR="000A48BE" w:rsidRPr="007919B4" w:rsidRDefault="000A48BE" w:rsidP="006D6F8B">
      <w:pPr>
        <w:jc w:val="center"/>
        <w:rPr>
          <w:b/>
        </w:rPr>
      </w:pPr>
      <w:r w:rsidRPr="007919B4">
        <w:rPr>
          <w:b/>
        </w:rPr>
        <w:t>Б3.Б.01</w:t>
      </w:r>
      <w:r w:rsidR="00D12FB9" w:rsidRPr="007919B4">
        <w:rPr>
          <w:b/>
        </w:rPr>
        <w:t xml:space="preserve"> </w:t>
      </w:r>
      <w:r w:rsidRPr="007919B4">
        <w:rPr>
          <w:b/>
        </w:rPr>
        <w:t>(Д)</w:t>
      </w:r>
      <w:r w:rsidRPr="007919B4">
        <w:t xml:space="preserve"> </w:t>
      </w:r>
      <w:r w:rsidRPr="007919B4">
        <w:rPr>
          <w:b/>
        </w:rPr>
        <w:t>Защита выпускной квалификационной работы,</w:t>
      </w:r>
    </w:p>
    <w:p w:rsidR="000A48BE" w:rsidRPr="007919B4" w:rsidRDefault="000A48BE" w:rsidP="006D6F8B">
      <w:pPr>
        <w:jc w:val="center"/>
        <w:rPr>
          <w:color w:val="FF0000"/>
        </w:rPr>
      </w:pPr>
      <w:r w:rsidRPr="007919B4">
        <w:rPr>
          <w:b/>
        </w:rPr>
        <w:t>включая подготовку к процедуре защиты и процедуру защиты</w:t>
      </w:r>
      <w:r w:rsidR="007919B4">
        <w:rPr>
          <w:b/>
          <w:color w:val="FF0000"/>
        </w:rPr>
        <w:t xml:space="preserve"> (согласно РУП)</w:t>
      </w:r>
    </w:p>
    <w:p w:rsidR="000A48BE" w:rsidRDefault="000A48BE" w:rsidP="006D6F8B">
      <w:pPr>
        <w:jc w:val="center"/>
      </w:pPr>
    </w:p>
    <w:p w:rsidR="000A48BE" w:rsidRPr="000A48BE" w:rsidRDefault="000A48BE" w:rsidP="006D6F8B">
      <w:pPr>
        <w:jc w:val="center"/>
      </w:pPr>
      <w:r w:rsidRPr="000A48BE">
        <w:t>направление подготовки</w:t>
      </w:r>
      <w:r w:rsidR="00D0603D">
        <w:t>/специальность</w:t>
      </w:r>
      <w:r w:rsidRPr="000A48BE">
        <w:t>:</w:t>
      </w:r>
      <w:r w:rsidR="006B4827">
        <w:t xml:space="preserve"> </w:t>
      </w:r>
      <w:r w:rsidRPr="000A48BE">
        <w:t>«</w:t>
      </w:r>
      <w:r w:rsidR="00F06372">
        <w:rPr>
          <w:color w:val="000000"/>
        </w:rPr>
        <w:t>_____________________</w:t>
      </w:r>
      <w:r w:rsidRPr="000A48BE">
        <w:t>»</w:t>
      </w:r>
    </w:p>
    <w:p w:rsidR="000A48BE" w:rsidRDefault="000A48BE" w:rsidP="006D6F8B">
      <w:pPr>
        <w:jc w:val="center"/>
      </w:pPr>
    </w:p>
    <w:p w:rsidR="000A48BE" w:rsidRPr="000A48BE" w:rsidRDefault="000A48BE" w:rsidP="006D6F8B">
      <w:pPr>
        <w:jc w:val="center"/>
      </w:pPr>
      <w:r w:rsidRPr="000A48BE">
        <w:t>профиль</w:t>
      </w:r>
      <w:r w:rsidR="00D0603D">
        <w:t>/специализация</w:t>
      </w:r>
      <w:r w:rsidRPr="000A48BE">
        <w:t>: «</w:t>
      </w:r>
      <w:r w:rsidR="00F06372">
        <w:t>_____________________</w:t>
      </w:r>
      <w:r w:rsidRPr="000A48BE">
        <w:t>»</w:t>
      </w:r>
    </w:p>
    <w:p w:rsidR="000A48BE" w:rsidRPr="000A48BE" w:rsidRDefault="000A48BE" w:rsidP="006D6F8B">
      <w:pPr>
        <w:jc w:val="center"/>
      </w:pPr>
    </w:p>
    <w:p w:rsidR="000A48BE" w:rsidRPr="000A48BE" w:rsidRDefault="000A48BE" w:rsidP="006D6F8B">
      <w:pPr>
        <w:jc w:val="center"/>
      </w:pPr>
      <w:r w:rsidRPr="000A48BE">
        <w:t xml:space="preserve">Квалификация: </w:t>
      </w:r>
      <w:r w:rsidR="007919B4">
        <w:t>_________________</w:t>
      </w:r>
    </w:p>
    <w:p w:rsidR="000A48BE" w:rsidRDefault="000A48BE" w:rsidP="006D6F8B">
      <w:pPr>
        <w:jc w:val="center"/>
      </w:pPr>
    </w:p>
    <w:p w:rsidR="000A48BE" w:rsidRPr="007919B4" w:rsidRDefault="000A48BE" w:rsidP="006D6F8B">
      <w:pPr>
        <w:jc w:val="center"/>
        <w:rPr>
          <w:color w:val="FF0000"/>
        </w:rPr>
      </w:pPr>
      <w:r w:rsidRPr="007919B4">
        <w:rPr>
          <w:color w:val="FF0000"/>
        </w:rPr>
        <w:t>Форма обучения: очная</w:t>
      </w:r>
      <w:r w:rsidR="00D0603D">
        <w:rPr>
          <w:color w:val="FF0000"/>
        </w:rPr>
        <w:t>, очно-заочная</w:t>
      </w:r>
      <w:r w:rsidRPr="007919B4">
        <w:rPr>
          <w:color w:val="FF0000"/>
        </w:rPr>
        <w:t xml:space="preserve"> и заочная</w:t>
      </w:r>
    </w:p>
    <w:p w:rsidR="000A48BE" w:rsidRPr="007919B4" w:rsidRDefault="000A48BE" w:rsidP="006D6F8B">
      <w:pPr>
        <w:jc w:val="center"/>
        <w:rPr>
          <w:color w:val="FF0000"/>
        </w:rPr>
      </w:pPr>
    </w:p>
    <w:p w:rsidR="000A48BE" w:rsidRDefault="000A48BE" w:rsidP="006D6F8B">
      <w:pPr>
        <w:numPr>
          <w:ilvl w:val="12"/>
          <w:numId w:val="0"/>
        </w:numPr>
        <w:jc w:val="center"/>
        <w:rPr>
          <w:bCs/>
        </w:rPr>
      </w:pPr>
    </w:p>
    <w:p w:rsidR="000A48BE" w:rsidRPr="000A48BE" w:rsidRDefault="000A48BE" w:rsidP="00C43E69">
      <w:pPr>
        <w:numPr>
          <w:ilvl w:val="12"/>
          <w:numId w:val="0"/>
        </w:numPr>
        <w:jc w:val="both"/>
        <w:rPr>
          <w:b/>
          <w:bCs/>
        </w:rPr>
      </w:pPr>
    </w:p>
    <w:p w:rsidR="000A48BE" w:rsidRPr="000A48BE" w:rsidRDefault="000A48BE" w:rsidP="00C43E69">
      <w:pPr>
        <w:numPr>
          <w:ilvl w:val="12"/>
          <w:numId w:val="0"/>
        </w:numPr>
        <w:jc w:val="both"/>
        <w:rPr>
          <w:b/>
          <w:bCs/>
          <w:u w:val="single"/>
        </w:rPr>
      </w:pPr>
    </w:p>
    <w:p w:rsidR="000A48BE" w:rsidRPr="000A48BE" w:rsidRDefault="000A48BE" w:rsidP="00C43E69">
      <w:pPr>
        <w:numPr>
          <w:ilvl w:val="12"/>
          <w:numId w:val="0"/>
        </w:numPr>
        <w:jc w:val="both"/>
        <w:rPr>
          <w:b/>
          <w:bCs/>
          <w:u w:val="single"/>
        </w:rPr>
      </w:pPr>
    </w:p>
    <w:p w:rsidR="000A48BE" w:rsidRPr="000A48BE" w:rsidRDefault="000A48BE" w:rsidP="00C43E69">
      <w:pPr>
        <w:numPr>
          <w:ilvl w:val="12"/>
          <w:numId w:val="0"/>
        </w:numPr>
        <w:jc w:val="both"/>
        <w:rPr>
          <w:b/>
          <w:bCs/>
          <w:u w:val="single"/>
        </w:rPr>
      </w:pPr>
    </w:p>
    <w:p w:rsidR="000A48BE" w:rsidRDefault="000A48BE" w:rsidP="00C43E69">
      <w:pPr>
        <w:numPr>
          <w:ilvl w:val="12"/>
          <w:numId w:val="0"/>
        </w:numPr>
        <w:jc w:val="both"/>
        <w:rPr>
          <w:b/>
          <w:bCs/>
          <w:u w:val="single"/>
        </w:rPr>
      </w:pPr>
    </w:p>
    <w:p w:rsidR="000A48BE" w:rsidRDefault="000A48BE" w:rsidP="00C43E69">
      <w:pPr>
        <w:numPr>
          <w:ilvl w:val="12"/>
          <w:numId w:val="0"/>
        </w:numPr>
        <w:jc w:val="both"/>
        <w:rPr>
          <w:b/>
          <w:bCs/>
          <w:u w:val="single"/>
        </w:rPr>
      </w:pPr>
    </w:p>
    <w:p w:rsidR="000A48BE" w:rsidRDefault="000A48BE" w:rsidP="00C43E69">
      <w:pPr>
        <w:numPr>
          <w:ilvl w:val="12"/>
          <w:numId w:val="0"/>
        </w:numPr>
        <w:jc w:val="both"/>
        <w:rPr>
          <w:b/>
          <w:bCs/>
          <w:u w:val="single"/>
        </w:rPr>
      </w:pPr>
    </w:p>
    <w:p w:rsidR="000A48BE" w:rsidRDefault="000A48BE" w:rsidP="00C43E69">
      <w:pPr>
        <w:numPr>
          <w:ilvl w:val="12"/>
          <w:numId w:val="0"/>
        </w:numPr>
        <w:jc w:val="both"/>
        <w:rPr>
          <w:b/>
          <w:bCs/>
          <w:u w:val="single"/>
        </w:rPr>
      </w:pPr>
    </w:p>
    <w:p w:rsidR="000A48BE" w:rsidRDefault="000A48BE" w:rsidP="00C43E69">
      <w:pPr>
        <w:numPr>
          <w:ilvl w:val="12"/>
          <w:numId w:val="0"/>
        </w:numPr>
        <w:jc w:val="both"/>
        <w:rPr>
          <w:b/>
          <w:bCs/>
          <w:u w:val="single"/>
        </w:rPr>
      </w:pPr>
    </w:p>
    <w:p w:rsidR="000A48BE" w:rsidRDefault="000A48BE" w:rsidP="00C43E69">
      <w:pPr>
        <w:numPr>
          <w:ilvl w:val="12"/>
          <w:numId w:val="0"/>
        </w:numPr>
        <w:jc w:val="both"/>
        <w:rPr>
          <w:b/>
          <w:bCs/>
          <w:u w:val="single"/>
        </w:rPr>
      </w:pPr>
    </w:p>
    <w:p w:rsidR="00F53E37" w:rsidRPr="00F873A5" w:rsidRDefault="000A48BE" w:rsidP="006D6F8B">
      <w:pPr>
        <w:jc w:val="center"/>
        <w:rPr>
          <w:bCs/>
        </w:rPr>
      </w:pPr>
      <w:r w:rsidRPr="000A48BE">
        <w:rPr>
          <w:bCs/>
        </w:rPr>
        <w:t>Владикавказ, 20</w:t>
      </w:r>
      <w:r w:rsidR="00805D08" w:rsidRPr="00F873A5">
        <w:rPr>
          <w:bCs/>
        </w:rPr>
        <w:t>2</w:t>
      </w:r>
      <w:r w:rsidR="00F06372">
        <w:rPr>
          <w:bCs/>
        </w:rPr>
        <w:t>2</w:t>
      </w:r>
    </w:p>
    <w:p w:rsidR="000A48BE" w:rsidRPr="00821990" w:rsidRDefault="00F53E37" w:rsidP="000845B8">
      <w:pPr>
        <w:ind w:firstLine="709"/>
        <w:jc w:val="both"/>
        <w:rPr>
          <w:highlight w:val="yellow"/>
        </w:rPr>
      </w:pPr>
      <w:r>
        <w:rPr>
          <w:bCs/>
        </w:rPr>
        <w:br w:type="page"/>
      </w:r>
      <w:r w:rsidR="00504D7E" w:rsidRPr="000845B8">
        <w:lastRenderedPageBreak/>
        <w:t>П</w:t>
      </w:r>
      <w:r w:rsidR="000A48BE" w:rsidRPr="000845B8">
        <w:t>рограмма составлена на основании ФГО</w:t>
      </w:r>
      <w:r w:rsidR="00D12FB9" w:rsidRPr="000845B8">
        <w:t>С ВО по направлению подготовки</w:t>
      </w:r>
      <w:r w:rsidR="00D0603D">
        <w:t>/специальности</w:t>
      </w:r>
      <w:r w:rsidR="00D12FB9" w:rsidRPr="000845B8">
        <w:t xml:space="preserve"> </w:t>
      </w:r>
      <w:r w:rsidR="00F06372">
        <w:t>_____</w:t>
      </w:r>
      <w:r w:rsidR="000A48BE" w:rsidRPr="000845B8">
        <w:t>. «</w:t>
      </w:r>
      <w:r w:rsidR="00F06372">
        <w:t>_______________</w:t>
      </w:r>
      <w:r w:rsidR="000A48BE" w:rsidRPr="000845B8">
        <w:t xml:space="preserve">», утвержденного Приказом Министерства образования и науки Российской Федерации </w:t>
      </w:r>
      <w:r w:rsidR="000845B8" w:rsidRPr="00FE189A">
        <w:t xml:space="preserve">№ </w:t>
      </w:r>
      <w:r w:rsidR="00F06372">
        <w:t>____</w:t>
      </w:r>
      <w:r w:rsidR="000845B8" w:rsidRPr="00FE189A">
        <w:t xml:space="preserve"> от </w:t>
      </w:r>
      <w:r w:rsidR="00F06372">
        <w:t>_________</w:t>
      </w:r>
      <w:r w:rsidR="000845B8" w:rsidRPr="00FE189A">
        <w:t xml:space="preserve"> 20</w:t>
      </w:r>
      <w:r w:rsidR="00F06372">
        <w:t>___</w:t>
      </w:r>
      <w:r w:rsidR="000845B8" w:rsidRPr="00FE189A">
        <w:t xml:space="preserve"> года,.</w:t>
      </w:r>
      <w:r w:rsidR="000845B8">
        <w:t xml:space="preserve"> </w:t>
      </w:r>
      <w:r w:rsidR="000A48BE" w:rsidRPr="00821990">
        <w:rPr>
          <w:highlight w:val="yellow"/>
        </w:rPr>
        <w:t>и учебного плана по направлению подготовки</w:t>
      </w:r>
      <w:r w:rsidR="00D0603D">
        <w:rPr>
          <w:highlight w:val="yellow"/>
        </w:rPr>
        <w:t>/специальности</w:t>
      </w:r>
      <w:r w:rsidR="000A48BE" w:rsidRPr="00821990">
        <w:rPr>
          <w:highlight w:val="yellow"/>
        </w:rPr>
        <w:t xml:space="preserve">, утвержденного ученым советом СКГМИ (ГТУ) от </w:t>
      </w:r>
      <w:r w:rsidR="00F06372">
        <w:rPr>
          <w:highlight w:val="yellow"/>
        </w:rPr>
        <w:t>________</w:t>
      </w:r>
      <w:r w:rsidR="00805D08" w:rsidRPr="00821990">
        <w:rPr>
          <w:highlight w:val="yellow"/>
        </w:rPr>
        <w:t>протокол</w:t>
      </w:r>
      <w:r w:rsidR="00063663" w:rsidRPr="00821990">
        <w:rPr>
          <w:highlight w:val="yellow"/>
        </w:rPr>
        <w:t xml:space="preserve"> № </w:t>
      </w:r>
      <w:r w:rsidR="00F06372">
        <w:rPr>
          <w:highlight w:val="yellow"/>
        </w:rPr>
        <w:t>________</w:t>
      </w:r>
      <w:r w:rsidR="00805D08" w:rsidRPr="00821990">
        <w:rPr>
          <w:highlight w:val="yellow"/>
        </w:rPr>
        <w:t>.</w:t>
      </w:r>
    </w:p>
    <w:p w:rsidR="000A48BE" w:rsidRPr="00821990" w:rsidRDefault="000A48BE" w:rsidP="00C43E69">
      <w:pPr>
        <w:jc w:val="both"/>
        <w:rPr>
          <w:highlight w:val="yellow"/>
        </w:rPr>
      </w:pPr>
    </w:p>
    <w:p w:rsidR="000A48BE" w:rsidRPr="008C1396" w:rsidRDefault="000A48BE" w:rsidP="00C43E69">
      <w:pPr>
        <w:jc w:val="both"/>
        <w:rPr>
          <w:highlight w:val="yellow"/>
        </w:rPr>
      </w:pPr>
    </w:p>
    <w:p w:rsidR="000A48BE" w:rsidRPr="008C1396" w:rsidRDefault="000A48BE" w:rsidP="00C43E69">
      <w:pPr>
        <w:jc w:val="both"/>
      </w:pPr>
      <w:r w:rsidRPr="008C1396">
        <w:t xml:space="preserve">Составитель: </w:t>
      </w:r>
      <w:r w:rsidR="00F06372">
        <w:t>________________</w:t>
      </w:r>
      <w:r w:rsidRPr="008C1396">
        <w:t>.</w:t>
      </w:r>
    </w:p>
    <w:p w:rsidR="000A48BE" w:rsidRPr="008C1396" w:rsidRDefault="000A48BE" w:rsidP="00C43E69">
      <w:pPr>
        <w:jc w:val="both"/>
      </w:pPr>
      <w:r w:rsidRPr="008C1396">
        <w:t>доцент   кафедры «</w:t>
      </w:r>
      <w:r w:rsidR="00F06372">
        <w:t>________________</w:t>
      </w:r>
      <w:r w:rsidRPr="008C1396">
        <w:t>»</w:t>
      </w:r>
    </w:p>
    <w:p w:rsidR="000A48BE" w:rsidRPr="008C1396" w:rsidRDefault="000A48BE" w:rsidP="00C43E69">
      <w:pPr>
        <w:jc w:val="both"/>
      </w:pPr>
      <w:r w:rsidRPr="008C1396">
        <w:t>«___»_______________ 20</w:t>
      </w:r>
      <w:r w:rsidR="00805D08" w:rsidRPr="00F873A5">
        <w:t>2</w:t>
      </w:r>
      <w:r w:rsidR="00F06372">
        <w:t>2</w:t>
      </w:r>
      <w:r w:rsidRPr="008C1396">
        <w:t>г.</w:t>
      </w:r>
    </w:p>
    <w:p w:rsidR="000A48BE" w:rsidRPr="008C1396" w:rsidRDefault="000A48BE" w:rsidP="00C43E69">
      <w:pPr>
        <w:jc w:val="both"/>
      </w:pPr>
    </w:p>
    <w:p w:rsidR="000A48BE" w:rsidRPr="008C1396" w:rsidRDefault="000A48BE" w:rsidP="00C43E69">
      <w:pPr>
        <w:jc w:val="both"/>
      </w:pPr>
    </w:p>
    <w:p w:rsidR="000A48BE" w:rsidRPr="008C1396" w:rsidRDefault="000A48BE" w:rsidP="00C43E69">
      <w:pPr>
        <w:jc w:val="both"/>
      </w:pPr>
      <w:r w:rsidRPr="008C1396">
        <w:t>Рабочая программа одобрена на заседании кафедры _________</w:t>
      </w:r>
    </w:p>
    <w:p w:rsidR="000A48BE" w:rsidRPr="008C1396" w:rsidRDefault="00F06372" w:rsidP="00C43E69">
      <w:pPr>
        <w:jc w:val="both"/>
      </w:pPr>
      <w:r>
        <w:t xml:space="preserve"> </w:t>
      </w:r>
      <w:r w:rsidR="0072354E">
        <w:t>(протокол №</w:t>
      </w:r>
      <w:r w:rsidR="000A48BE" w:rsidRPr="008C1396">
        <w:t xml:space="preserve"> ___ от «_______</w:t>
      </w:r>
      <w:r w:rsidR="0072354E">
        <w:t>_________» __________</w:t>
      </w:r>
      <w:r w:rsidR="000A48BE" w:rsidRPr="008C1396">
        <w:t xml:space="preserve"> 20</w:t>
      </w:r>
      <w:r w:rsidR="00805D08" w:rsidRPr="00805D08">
        <w:t>2</w:t>
      </w:r>
      <w:r>
        <w:t>2</w:t>
      </w:r>
      <w:r w:rsidR="000A48BE" w:rsidRPr="008C1396">
        <w:t xml:space="preserve"> г.)</w:t>
      </w:r>
    </w:p>
    <w:p w:rsidR="000A48BE" w:rsidRPr="008C1396" w:rsidRDefault="000A48BE" w:rsidP="00C43E69">
      <w:pPr>
        <w:jc w:val="both"/>
      </w:pPr>
      <w:r w:rsidRPr="008C1396">
        <w:t> </w:t>
      </w:r>
    </w:p>
    <w:p w:rsidR="00F06372" w:rsidRDefault="00F06372" w:rsidP="00C43E69">
      <w:pPr>
        <w:jc w:val="both"/>
      </w:pPr>
      <w:r>
        <w:t>Руководитель ОПОП</w:t>
      </w:r>
    </w:p>
    <w:p w:rsidR="00F06372" w:rsidRDefault="00F06372" w:rsidP="00C43E69">
      <w:pPr>
        <w:jc w:val="both"/>
      </w:pPr>
      <w:r>
        <w:t>Д.т.н., проф          ___________________________</w:t>
      </w:r>
    </w:p>
    <w:p w:rsidR="00F06372" w:rsidRDefault="00F06372" w:rsidP="00C43E69">
      <w:pPr>
        <w:jc w:val="both"/>
      </w:pPr>
    </w:p>
    <w:p w:rsidR="000A48BE" w:rsidRPr="008C1396" w:rsidRDefault="000A48BE" w:rsidP="00C43E69">
      <w:pPr>
        <w:jc w:val="both"/>
      </w:pPr>
      <w:r w:rsidRPr="008C1396">
        <w:t xml:space="preserve">Зав. кафедрой к.т.н., </w:t>
      </w:r>
      <w:r w:rsidR="00805D08" w:rsidRPr="00805D08">
        <w:t xml:space="preserve"> </w:t>
      </w:r>
      <w:r w:rsidR="00F06372">
        <w:t>_____________________</w:t>
      </w:r>
      <w:r w:rsidR="00805D08" w:rsidRPr="008C1396">
        <w:t xml:space="preserve"> </w:t>
      </w:r>
    </w:p>
    <w:p w:rsidR="000A48BE" w:rsidRPr="008C1396" w:rsidRDefault="00F06372" w:rsidP="00C43E69">
      <w:pPr>
        <w:jc w:val="both"/>
      </w:pPr>
      <w:r w:rsidRPr="008C1396">
        <w:t xml:space="preserve"> </w:t>
      </w:r>
      <w:r w:rsidR="000A48BE" w:rsidRPr="008C1396">
        <w:t>«_____»  __________ 20</w:t>
      </w:r>
      <w:r w:rsidR="00805D08" w:rsidRPr="00F873A5">
        <w:t>2</w:t>
      </w:r>
      <w:r>
        <w:t>2</w:t>
      </w:r>
      <w:r w:rsidR="000A48BE" w:rsidRPr="008C1396">
        <w:t xml:space="preserve"> г.</w:t>
      </w:r>
    </w:p>
    <w:p w:rsidR="00D0603D" w:rsidRPr="00720494" w:rsidRDefault="00D0603D" w:rsidP="00D0603D">
      <w:pPr>
        <w:spacing w:line="360" w:lineRule="auto"/>
        <w:ind w:firstLine="709"/>
        <w:rPr>
          <w:b/>
        </w:rPr>
      </w:pPr>
    </w:p>
    <w:p w:rsidR="00D0603D" w:rsidRPr="00720494" w:rsidRDefault="00D0603D" w:rsidP="00D0603D">
      <w:pPr>
        <w:spacing w:line="360" w:lineRule="auto"/>
        <w:ind w:firstLine="709"/>
        <w:rPr>
          <w:i/>
        </w:rPr>
      </w:pPr>
      <w:r w:rsidRPr="00720494">
        <w:rPr>
          <w:b/>
        </w:rPr>
        <w:t>Согласовано с работодателями</w:t>
      </w:r>
      <w:r w:rsidRPr="00720494">
        <w:t>:</w:t>
      </w:r>
      <w:r w:rsidRPr="00720494">
        <w:rPr>
          <w:i/>
        </w:rPr>
        <w:t xml:space="preserve"> 1. (ФИО, должность, организация 1)</w:t>
      </w:r>
    </w:p>
    <w:p w:rsidR="00D0603D" w:rsidRPr="00720494" w:rsidRDefault="00D0603D" w:rsidP="00D0603D">
      <w:pPr>
        <w:spacing w:line="360" w:lineRule="auto"/>
        <w:ind w:firstLine="709"/>
      </w:pPr>
      <w:r w:rsidRPr="00720494">
        <w:rPr>
          <w:i/>
        </w:rPr>
        <w:tab/>
      </w:r>
      <w:r w:rsidRPr="00720494">
        <w:rPr>
          <w:i/>
        </w:rPr>
        <w:tab/>
      </w:r>
      <w:r w:rsidRPr="00720494">
        <w:rPr>
          <w:i/>
        </w:rPr>
        <w:tab/>
      </w:r>
      <w:r w:rsidRPr="00720494">
        <w:rPr>
          <w:i/>
        </w:rPr>
        <w:tab/>
      </w:r>
      <w:r w:rsidRPr="00720494">
        <w:rPr>
          <w:i/>
        </w:rPr>
        <w:tab/>
        <w:t>2. (ФИО, должность, организация 2)</w:t>
      </w:r>
    </w:p>
    <w:p w:rsidR="000A48BE" w:rsidRPr="008C1396" w:rsidRDefault="000A48BE" w:rsidP="00C43E69">
      <w:pPr>
        <w:jc w:val="both"/>
      </w:pPr>
    </w:p>
    <w:p w:rsidR="00857BE5" w:rsidRDefault="00857BE5" w:rsidP="00C43E69">
      <w:pPr>
        <w:ind w:right="-1" w:firstLine="709"/>
        <w:jc w:val="both"/>
      </w:pPr>
    </w:p>
    <w:p w:rsidR="00D040E7" w:rsidRPr="000F51A8" w:rsidRDefault="006D306F" w:rsidP="00D040E7">
      <w:pPr>
        <w:jc w:val="center"/>
        <w:rPr>
          <w:b/>
        </w:rPr>
      </w:pPr>
      <w:r w:rsidRPr="00451808">
        <w:br w:type="page"/>
      </w:r>
      <w:r w:rsidR="00D040E7" w:rsidRPr="000F51A8">
        <w:rPr>
          <w:b/>
        </w:rPr>
        <w:lastRenderedPageBreak/>
        <w:t>СОДЕРЖАНИЕ</w:t>
      </w:r>
    </w:p>
    <w:p w:rsidR="00D040E7" w:rsidRPr="000F51A8" w:rsidRDefault="00D040E7" w:rsidP="00D040E7">
      <w:pPr>
        <w:jc w:val="center"/>
        <w:rPr>
          <w:b/>
        </w:rPr>
      </w:pPr>
    </w:p>
    <w:bookmarkStart w:id="78" w:name="_Toc21385929"/>
    <w:p w:rsidR="00B50FE7" w:rsidRPr="00B50FE7" w:rsidRDefault="00C04920" w:rsidP="00B50FE7">
      <w:pPr>
        <w:pStyle w:val="24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50FE7">
        <w:rPr>
          <w:b/>
          <w:sz w:val="28"/>
          <w:szCs w:val="28"/>
        </w:rPr>
        <w:fldChar w:fldCharType="begin"/>
      </w:r>
      <w:r w:rsidR="00BA13BD" w:rsidRPr="00B50FE7">
        <w:rPr>
          <w:b/>
          <w:sz w:val="28"/>
          <w:szCs w:val="28"/>
        </w:rPr>
        <w:instrText xml:space="preserve"> TOC \o "1-3" \h \z \u </w:instrText>
      </w:r>
      <w:r w:rsidRPr="00B50FE7">
        <w:rPr>
          <w:b/>
          <w:sz w:val="28"/>
          <w:szCs w:val="28"/>
        </w:rPr>
        <w:fldChar w:fldCharType="separate"/>
      </w:r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79" w:history="1">
        <w:r w:rsidRPr="00B50FE7">
          <w:rPr>
            <w:rStyle w:val="af0"/>
            <w:noProof/>
            <w:sz w:val="28"/>
            <w:szCs w:val="28"/>
          </w:rPr>
          <w:t>1. ОБЩИЕ ПОЛОЖЕНИЯ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_Toc105680179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4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80" w:history="1">
        <w:r w:rsidRPr="00B50FE7">
          <w:rPr>
            <w:rStyle w:val="af0"/>
            <w:noProof/>
            <w:sz w:val="28"/>
            <w:szCs w:val="28"/>
          </w:rPr>
          <w:t>2.МЕСТО ГОСУДАРСТВЕННОЙ ИТОГОВОЙ АТТЕСТАЦИИ В СТРУКТУРЕ ОБРАЗОВАТЕЛЬНОЙ ПРОГРАММЫ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_Toc105680180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5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81" w:history="1">
        <w:r w:rsidRPr="00B50FE7">
          <w:rPr>
            <w:rStyle w:val="af0"/>
            <w:noProof/>
            <w:sz w:val="28"/>
            <w:szCs w:val="28"/>
          </w:rPr>
          <w:t>3 ОБЪЕМ, ФОРМЫ И СРОК ГОСУДАРСТВЕННОЙ ИТОГОВОЙ АТТЕСТАЦИИ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_Toc105680181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5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82" w:history="1">
        <w:r w:rsidRPr="00B50FE7">
          <w:rPr>
            <w:rStyle w:val="af0"/>
            <w:noProof/>
            <w:sz w:val="28"/>
            <w:szCs w:val="28"/>
          </w:rPr>
          <w:t>5. ПЕРЕЧЕНЬ КОМПЕТЕНЦИЙ, УРОВЕНЬ СФОРМИРОВАННОСТИ КОТОРЫХ ОЦЕНИВАЕТСЯ НА ГОСУДАРСТВЕННОЙ ИТОГОВОЙ АТТЕСТАЦИИ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_Toc105680182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6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83" w:history="1">
        <w:r w:rsidRPr="00B50FE7">
          <w:rPr>
            <w:rStyle w:val="af0"/>
            <w:noProof/>
            <w:sz w:val="28"/>
            <w:szCs w:val="28"/>
          </w:rPr>
          <w:t>6.СТРУКТУРА И ОБЪЕМ ГОСУДАРСТВЕННОЙ ИТОГОВОЙ АТТЕСТАЦИИ  (ПРИМЕР)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_Toc105680183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7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84" w:history="1">
        <w:r w:rsidRPr="00B50FE7">
          <w:rPr>
            <w:rStyle w:val="af0"/>
            <w:noProof/>
            <w:sz w:val="28"/>
            <w:szCs w:val="28"/>
            <w:shd w:val="clear" w:color="auto" w:fill="FFFFFF"/>
          </w:rPr>
          <w:t>*где(о/о.з/з)-очная /очно-заочная/заочная форма обучения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_Toc105680184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8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85" w:history="1">
        <w:r w:rsidRPr="00B50FE7">
          <w:rPr>
            <w:rStyle w:val="af0"/>
            <w:noProof/>
            <w:sz w:val="28"/>
            <w:szCs w:val="28"/>
          </w:rPr>
          <w:t>7 ПОРЯДОК ОРГАНИЗАЦИИ И ПРОВЕДЕНИЯ ГОСУДАРСТВЕННОЙ ИТОГОВОЙ АТТЕСТАЦИИ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_Toc105680185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9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86" w:history="1">
        <w:r w:rsidRPr="00B50FE7">
          <w:rPr>
            <w:rStyle w:val="af0"/>
            <w:noProof/>
            <w:sz w:val="28"/>
            <w:szCs w:val="28"/>
          </w:rPr>
          <w:t>8. ПОРЯДОК ПРОВЕДЕНИЯ ГОСУДАРСТВЕННОЙ ИТОГОВОЙ АТТЕСТАЦИИ ДЛЯ ВЫПУСКНИКОВ ИЗ ЧИСЛА ЛИЦ С ОГРАНИЧЕННЫМИ ВОЗМОЖНОСТЬЯМИ ЗДОРОВЬЯ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_Toc105680186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10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87" w:history="1">
        <w:r w:rsidRPr="00B50FE7">
          <w:rPr>
            <w:rStyle w:val="af0"/>
            <w:noProof/>
            <w:sz w:val="28"/>
            <w:szCs w:val="28"/>
          </w:rPr>
          <w:t>9.АПЕЛЛЯЦИЯ ПО РЕЗУЛЬТАТАМ ГОСУДАРСТВЕННОЙ ИТОГОВОЙ АТТЕСТАЦИИ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_Toc105680187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11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88" w:history="1">
        <w:r w:rsidRPr="00B50FE7">
          <w:rPr>
            <w:rStyle w:val="af0"/>
            <w:noProof/>
            <w:sz w:val="28"/>
            <w:szCs w:val="28"/>
          </w:rPr>
          <w:t>10.УЧЕБНО-МЕТОДИЧЕСКОЕ И ИНФОРМАЦИОННОЕ ОБЕСПЕЧЕНИЕ ВЫПОЛНЕНИЯ ВКР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_Toc105680188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13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89" w:history="1">
        <w:r w:rsidRPr="00B50FE7">
          <w:rPr>
            <w:rStyle w:val="af0"/>
            <w:noProof/>
            <w:sz w:val="28"/>
            <w:szCs w:val="28"/>
          </w:rPr>
          <w:t>11  ПЕРЕЧЕНЬ РЕСУРСОВ ИНФОРМАЦИОННО-ТЕЛЕКОММУНИКАЦИОННОЙ СЕТИ «ИНТЕРНЕТ» НЕОБХОДИМЫХ ДЛЯ ВЫПОЛНЕНИЯ ВКР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_Toc105680189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13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94" w:history="1">
        <w:r w:rsidRPr="00B50FE7">
          <w:rPr>
            <w:rStyle w:val="af0"/>
            <w:noProof/>
            <w:sz w:val="28"/>
            <w:szCs w:val="28"/>
          </w:rPr>
          <w:t>12. ОПИСАНИЕ МАТЕРИАЛЬНО-ТЕХНИЧЕСКОЙ БАЗЫ, НЕОБХОДИМОЙ ДЛЯ ПРОВЕДЕНИЯ ГОСУДАРСТВЕННОЙ ИТОГОВОЙ АТТЕСТАЦИИ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_Toc105680194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14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195" w:history="1">
        <w:r w:rsidRPr="00B50FE7">
          <w:rPr>
            <w:rStyle w:val="af0"/>
            <w:noProof/>
            <w:sz w:val="28"/>
            <w:szCs w:val="28"/>
          </w:rPr>
          <w:t>ПРИЛОЖЕНИЕ 1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_Toc105680195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15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206" w:history="1">
        <w:r w:rsidR="002F7A8A" w:rsidRPr="00B50FE7">
          <w:rPr>
            <w:rStyle w:val="af0"/>
            <w:noProof/>
            <w:sz w:val="28"/>
            <w:szCs w:val="28"/>
          </w:rPr>
          <w:t>ПРИЛОЖЕНИЕ 2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_Toc105680206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37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B50FE7" w:rsidRPr="00B50FE7" w:rsidRDefault="00B50FE7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5680207" w:history="1">
        <w:r w:rsidR="002F7A8A" w:rsidRPr="00B50FE7">
          <w:rPr>
            <w:rStyle w:val="af0"/>
            <w:noProof/>
            <w:sz w:val="28"/>
            <w:szCs w:val="28"/>
          </w:rPr>
          <w:t>ПРИЛОЖЕНИЕ 3</w:t>
        </w:r>
        <w:r w:rsidRPr="00B50FE7">
          <w:rPr>
            <w:noProof/>
            <w:webHidden/>
            <w:sz w:val="28"/>
            <w:szCs w:val="28"/>
          </w:rPr>
          <w:tab/>
        </w:r>
        <w:r w:rsidRPr="00B50FE7">
          <w:rPr>
            <w:noProof/>
            <w:webHidden/>
            <w:sz w:val="28"/>
            <w:szCs w:val="28"/>
          </w:rPr>
          <w:fldChar w:fldCharType="begin"/>
        </w:r>
        <w:r w:rsidRPr="00B50FE7">
          <w:rPr>
            <w:noProof/>
            <w:webHidden/>
            <w:sz w:val="28"/>
            <w:szCs w:val="28"/>
          </w:rPr>
          <w:instrText xml:space="preserve"> PAGEREF _Toc105680207 \h </w:instrText>
        </w:r>
        <w:r w:rsidRPr="00B50FE7">
          <w:rPr>
            <w:noProof/>
            <w:webHidden/>
            <w:sz w:val="28"/>
            <w:szCs w:val="28"/>
          </w:rPr>
        </w:r>
        <w:r w:rsidRPr="00B50FE7">
          <w:rPr>
            <w:noProof/>
            <w:webHidden/>
            <w:sz w:val="28"/>
            <w:szCs w:val="28"/>
          </w:rPr>
          <w:fldChar w:fldCharType="separate"/>
        </w:r>
        <w:r w:rsidR="002F7FFA">
          <w:rPr>
            <w:noProof/>
            <w:webHidden/>
            <w:sz w:val="28"/>
            <w:szCs w:val="28"/>
          </w:rPr>
          <w:t>38</w:t>
        </w:r>
        <w:r w:rsidRPr="00B50FE7">
          <w:rPr>
            <w:noProof/>
            <w:webHidden/>
            <w:sz w:val="28"/>
            <w:szCs w:val="28"/>
          </w:rPr>
          <w:fldChar w:fldCharType="end"/>
        </w:r>
      </w:hyperlink>
    </w:p>
    <w:p w:rsidR="00331211" w:rsidRDefault="00C04920" w:rsidP="00506409">
      <w:pPr>
        <w:pStyle w:val="1"/>
      </w:pPr>
      <w:r w:rsidRPr="00B50FE7">
        <w:fldChar w:fldCharType="end"/>
      </w:r>
    </w:p>
    <w:p w:rsidR="00331211" w:rsidRDefault="00331211" w:rsidP="00506409">
      <w:pPr>
        <w:pStyle w:val="1"/>
      </w:pPr>
    </w:p>
    <w:p w:rsidR="00331211" w:rsidRDefault="00331211" w:rsidP="00506409">
      <w:pPr>
        <w:pStyle w:val="1"/>
      </w:pPr>
    </w:p>
    <w:p w:rsidR="00331211" w:rsidRDefault="00331211" w:rsidP="00506409">
      <w:pPr>
        <w:pStyle w:val="1"/>
      </w:pPr>
    </w:p>
    <w:p w:rsidR="00331211" w:rsidRDefault="00331211" w:rsidP="00506409">
      <w:pPr>
        <w:pStyle w:val="1"/>
      </w:pPr>
    </w:p>
    <w:p w:rsidR="00331211" w:rsidRDefault="00331211" w:rsidP="00506409">
      <w:pPr>
        <w:pStyle w:val="1"/>
      </w:pPr>
    </w:p>
    <w:p w:rsidR="00331211" w:rsidRDefault="00331211" w:rsidP="00331211">
      <w:pPr>
        <w:pStyle w:val="1"/>
        <w:keepNext w:val="0"/>
        <w:keepLines/>
        <w:spacing w:before="0" w:after="0"/>
      </w:pPr>
    </w:p>
    <w:p w:rsidR="00C13F63" w:rsidRPr="00C13F63" w:rsidRDefault="00C13F63" w:rsidP="00C13F63"/>
    <w:p w:rsidR="006E6208" w:rsidRDefault="006E6208" w:rsidP="006E6208"/>
    <w:p w:rsidR="006E6208" w:rsidRPr="006E6208" w:rsidRDefault="006E6208" w:rsidP="006E6208"/>
    <w:p w:rsidR="000E138F" w:rsidRPr="00506409" w:rsidRDefault="002E3505" w:rsidP="00506409">
      <w:pPr>
        <w:pStyle w:val="1"/>
        <w:rPr>
          <w:sz w:val="24"/>
          <w:szCs w:val="24"/>
        </w:rPr>
      </w:pPr>
      <w:bookmarkStart w:id="79" w:name="_Toc105680179"/>
      <w:r w:rsidRPr="00506409">
        <w:rPr>
          <w:sz w:val="24"/>
          <w:szCs w:val="24"/>
        </w:rPr>
        <w:lastRenderedPageBreak/>
        <w:t>1. ОБЩИЕ ПОЛОЖЕНИЯ</w:t>
      </w:r>
      <w:bookmarkEnd w:id="79"/>
    </w:p>
    <w:p w:rsidR="00084B81" w:rsidRPr="00506409" w:rsidRDefault="00084B81" w:rsidP="00506409">
      <w:pPr>
        <w:pStyle w:val="1"/>
        <w:rPr>
          <w:sz w:val="24"/>
          <w:szCs w:val="24"/>
        </w:rPr>
      </w:pPr>
    </w:p>
    <w:p w:rsidR="0072354E" w:rsidRPr="0072354E" w:rsidRDefault="00084B81" w:rsidP="00C66B6A">
      <w:pPr>
        <w:tabs>
          <w:tab w:val="left" w:pos="851"/>
          <w:tab w:val="right" w:leader="underscore" w:pos="9639"/>
        </w:tabs>
        <w:ind w:firstLine="709"/>
        <w:jc w:val="both"/>
      </w:pPr>
      <w:r w:rsidRPr="00C43E69">
        <w:t xml:space="preserve">1.1. </w:t>
      </w:r>
      <w:r w:rsidR="00D12FB9">
        <w:t>П</w:t>
      </w:r>
      <w:r w:rsidR="00C43E69" w:rsidRPr="00C43E69">
        <w:t xml:space="preserve">рограмма </w:t>
      </w:r>
      <w:r w:rsidR="00D12FB9">
        <w:t xml:space="preserve">ГИА </w:t>
      </w:r>
      <w:r w:rsidRPr="00C43E69">
        <w:t xml:space="preserve">определяет структуру, требования, порядок подготовки, защиты и хранения выпускных квалификационных работ обучающихся по </w:t>
      </w:r>
      <w:r w:rsidR="0072354E">
        <w:t>направлению</w:t>
      </w:r>
      <w:r w:rsidR="0072354E" w:rsidRPr="00C43E69">
        <w:t xml:space="preserve"> подготовки</w:t>
      </w:r>
      <w:r w:rsidR="00D0603D">
        <w:t>/специальности</w:t>
      </w:r>
      <w:r w:rsidR="0072354E" w:rsidRPr="00C43E69">
        <w:t>:</w:t>
      </w:r>
      <w:r w:rsidR="006B4827">
        <w:t xml:space="preserve"> </w:t>
      </w:r>
      <w:r w:rsidR="00822B46">
        <w:rPr>
          <w:bCs/>
          <w:color w:val="000000"/>
        </w:rPr>
        <w:t>__________</w:t>
      </w:r>
      <w:r w:rsidR="0072354E" w:rsidRPr="00C43E69">
        <w:rPr>
          <w:bCs/>
          <w:color w:val="000000"/>
        </w:rPr>
        <w:t xml:space="preserve">  </w:t>
      </w:r>
      <w:r w:rsidR="0072354E" w:rsidRPr="0072354E">
        <w:rPr>
          <w:b/>
        </w:rPr>
        <w:t>«</w:t>
      </w:r>
      <w:r w:rsidR="00822B46">
        <w:rPr>
          <w:bCs/>
          <w:color w:val="000000"/>
        </w:rPr>
        <w:t>___________</w:t>
      </w:r>
      <w:r w:rsidR="0072354E" w:rsidRPr="0072354E">
        <w:rPr>
          <w:b/>
        </w:rPr>
        <w:t>»</w:t>
      </w:r>
      <w:r w:rsidR="0072354E" w:rsidRPr="0072354E">
        <w:t xml:space="preserve"> профиль</w:t>
      </w:r>
      <w:r w:rsidR="00D0603D">
        <w:t>/специализация</w:t>
      </w:r>
      <w:r w:rsidR="0072354E" w:rsidRPr="0072354E">
        <w:t>:</w:t>
      </w:r>
      <w:r w:rsidR="0072354E" w:rsidRPr="0072354E">
        <w:rPr>
          <w:b/>
        </w:rPr>
        <w:t xml:space="preserve"> «</w:t>
      </w:r>
      <w:r w:rsidR="00822B46">
        <w:rPr>
          <w:color w:val="000000"/>
        </w:rPr>
        <w:t>_____________________</w:t>
      </w:r>
      <w:r w:rsidR="0072354E" w:rsidRPr="0072354E">
        <w:rPr>
          <w:b/>
        </w:rPr>
        <w:t>»</w:t>
      </w:r>
    </w:p>
    <w:p w:rsidR="00084B81" w:rsidRDefault="00084B81" w:rsidP="00C66B6A">
      <w:pPr>
        <w:pStyle w:val="Default"/>
        <w:ind w:firstLine="709"/>
        <w:jc w:val="both"/>
      </w:pPr>
      <w:r w:rsidRPr="00C43E69">
        <w:t xml:space="preserve">1.2. </w:t>
      </w:r>
      <w:r w:rsidR="00D12FB9">
        <w:t>П</w:t>
      </w:r>
      <w:r w:rsidR="00C43E69" w:rsidRPr="00C43E69">
        <w:t xml:space="preserve">рограмма </w:t>
      </w:r>
      <w:r w:rsidR="00D12FB9">
        <w:t xml:space="preserve">ГИА </w:t>
      </w:r>
      <w:r w:rsidR="00C43E69" w:rsidRPr="00C43E69">
        <w:t>разработана</w:t>
      </w:r>
      <w:r w:rsidRPr="00C43E69">
        <w:t xml:space="preserve"> на основании следующих нормативных документов: </w:t>
      </w:r>
    </w:p>
    <w:p w:rsidR="00FE189A" w:rsidRPr="00C27967" w:rsidRDefault="0072354E" w:rsidP="00FE189A">
      <w:pPr>
        <w:ind w:firstLine="709"/>
        <w:jc w:val="both"/>
      </w:pPr>
      <w:r w:rsidRPr="00FE189A">
        <w:t>– ФГОС ВО по направлению подготовки</w:t>
      </w:r>
      <w:r w:rsidR="00D0603D">
        <w:t>/специальности</w:t>
      </w:r>
      <w:r w:rsidR="00F06372">
        <w:t>_________</w:t>
      </w:r>
      <w:r w:rsidRPr="00FE189A">
        <w:t>. «</w:t>
      </w:r>
      <w:r w:rsidR="00F06372">
        <w:t>____________</w:t>
      </w:r>
      <w:r w:rsidRPr="00FE189A">
        <w:t xml:space="preserve">», </w:t>
      </w:r>
      <w:r w:rsidR="00FE189A" w:rsidRPr="00FE189A">
        <w:t xml:space="preserve">утвержденного приказом Министерства образования и науки Российской Федерации № </w:t>
      </w:r>
      <w:r w:rsidR="00F06372">
        <w:t>_____</w:t>
      </w:r>
      <w:r w:rsidR="00FE189A" w:rsidRPr="00FE189A">
        <w:t xml:space="preserve"> от </w:t>
      </w:r>
      <w:r w:rsidR="00F06372">
        <w:t>______</w:t>
      </w:r>
      <w:r w:rsidR="00FE189A" w:rsidRPr="00FE189A">
        <w:t xml:space="preserve"> 20</w:t>
      </w:r>
      <w:r w:rsidR="00F06372">
        <w:t>______</w:t>
      </w:r>
      <w:r w:rsidR="00FE189A" w:rsidRPr="00FE189A">
        <w:t xml:space="preserve"> года.</w:t>
      </w:r>
    </w:p>
    <w:p w:rsidR="00084B81" w:rsidRPr="00C43E69" w:rsidRDefault="00084B81" w:rsidP="00FE189A">
      <w:pPr>
        <w:ind w:firstLine="709"/>
        <w:jc w:val="both"/>
      </w:pPr>
      <w:r w:rsidRPr="00C43E69">
        <w:t>– Федеральный закон от 29</w:t>
      </w:r>
      <w:r w:rsidR="00D12FB9">
        <w:t>.12.</w:t>
      </w:r>
      <w:r w:rsidRPr="00C43E69">
        <w:t xml:space="preserve">2012 №273-Ф3 «Об образовании в Российской Федерации»; </w:t>
      </w:r>
    </w:p>
    <w:p w:rsidR="00084B81" w:rsidRPr="00C43E69" w:rsidRDefault="00084B81" w:rsidP="00C66B6A">
      <w:pPr>
        <w:pStyle w:val="Default"/>
        <w:ind w:firstLine="709"/>
        <w:jc w:val="both"/>
        <w:rPr>
          <w:i/>
        </w:rPr>
      </w:pPr>
      <w:r w:rsidRPr="00C43E69">
        <w:t>– Приказ Минобрнауки России от 29</w:t>
      </w:r>
      <w:r w:rsidR="00D12FB9">
        <w:t>.06.</w:t>
      </w:r>
      <w:r w:rsidRPr="00C43E69">
        <w:t xml:space="preserve">2015 </w:t>
      </w:r>
      <w:r w:rsidR="006B4827">
        <w:t>№</w:t>
      </w:r>
      <w:r w:rsidRPr="00C43E69">
        <w:t xml:space="preserve">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</w:t>
      </w:r>
      <w:r w:rsidR="00D12FB9">
        <w:t>(</w:t>
      </w:r>
      <w:r w:rsidRPr="00D12FB9">
        <w:t>с изменениями и дополнениями</w:t>
      </w:r>
      <w:r w:rsidR="00D12FB9" w:rsidRPr="00D12FB9">
        <w:t>)</w:t>
      </w:r>
      <w:r w:rsidRPr="00D12FB9">
        <w:t xml:space="preserve">; </w:t>
      </w:r>
    </w:p>
    <w:p w:rsidR="00084B81" w:rsidRPr="00C43E69" w:rsidRDefault="00084B81" w:rsidP="00C66B6A">
      <w:pPr>
        <w:pStyle w:val="Default"/>
        <w:ind w:firstLine="709"/>
        <w:jc w:val="both"/>
        <w:rPr>
          <w:b/>
          <w:bCs/>
        </w:rPr>
      </w:pPr>
      <w:r w:rsidRPr="00C43E69">
        <w:t xml:space="preserve">– </w:t>
      </w:r>
      <w:r w:rsidR="000F6CCC" w:rsidRPr="000F6CCC">
        <w:t>Приказ</w:t>
      </w:r>
      <w:r w:rsidR="000F6CCC">
        <w:t xml:space="preserve"> </w:t>
      </w:r>
      <w:r w:rsidR="000F6CCC" w:rsidRPr="000F6CCC">
        <w:t>Министерства</w:t>
      </w:r>
      <w:r w:rsidR="000F6CCC">
        <w:t xml:space="preserve"> </w:t>
      </w:r>
      <w:r w:rsidR="000F6CCC" w:rsidRPr="000F6CCC">
        <w:t>науки</w:t>
      </w:r>
      <w:r w:rsidR="000F6CCC">
        <w:t xml:space="preserve"> </w:t>
      </w:r>
      <w:r w:rsidR="000F6CCC" w:rsidRPr="000F6CCC">
        <w:t>и высшего</w:t>
      </w:r>
      <w:r w:rsidR="000F6CCC">
        <w:t xml:space="preserve"> </w:t>
      </w:r>
      <w:r w:rsidR="000F6CCC" w:rsidRPr="000F6CCC">
        <w:t>образования Российской Федерации</w:t>
      </w:r>
      <w:r w:rsidR="000F6CCC">
        <w:t xml:space="preserve"> </w:t>
      </w:r>
      <w:r w:rsidR="000F6CCC" w:rsidRPr="000F6CCC">
        <w:t>от</w:t>
      </w:r>
      <w:r w:rsidR="000F6CCC">
        <w:t xml:space="preserve"> </w:t>
      </w:r>
      <w:r w:rsidR="000F6CCC" w:rsidRPr="000F6CCC">
        <w:t>06.04.2021</w:t>
      </w:r>
      <w:r w:rsidR="000F6CCC">
        <w:t xml:space="preserve"> </w:t>
      </w:r>
      <w:r w:rsidR="000F6CCC" w:rsidRPr="000F6CCC">
        <w:t>№</w:t>
      </w:r>
      <w:r w:rsidR="000F6CCC">
        <w:t xml:space="preserve"> </w:t>
      </w:r>
      <w:r w:rsidR="000F6CCC" w:rsidRPr="000F6CCC">
        <w:t xml:space="preserve">245 </w:t>
      </w:r>
      <w:r w:rsidR="0071280D">
        <w:t>«</w:t>
      </w:r>
      <w:r w:rsidR="000F6CCC" w:rsidRPr="000F6CCC">
        <w:t>Об утверждении Порядка организации и осуществления образовательной деятельности по образовательным программам высшего</w:t>
      </w:r>
      <w:r w:rsidR="000F6CCC">
        <w:t xml:space="preserve"> </w:t>
      </w:r>
      <w:r w:rsidR="000F6CCC" w:rsidRPr="000F6CCC">
        <w:t>образования</w:t>
      </w:r>
      <w:r w:rsidR="000F6CCC">
        <w:t xml:space="preserve"> </w:t>
      </w:r>
      <w:r w:rsidR="000F6CCC" w:rsidRPr="000F6CCC">
        <w:t>- программам бакалавриата, программам специалитета, программам магистратуры</w:t>
      </w:r>
      <w:r w:rsidR="0071280D">
        <w:t>»</w:t>
      </w:r>
      <w:r w:rsidR="000F6CCC" w:rsidRPr="000F6CCC">
        <w:t xml:space="preserve"> (Зарегистрирован 13.08.2021 № 64644).</w:t>
      </w:r>
    </w:p>
    <w:p w:rsidR="00BA13BD" w:rsidRDefault="00084B81" w:rsidP="00411039">
      <w:pPr>
        <w:pStyle w:val="15"/>
        <w:shd w:val="clear" w:color="auto" w:fill="auto"/>
        <w:spacing w:line="240" w:lineRule="auto"/>
        <w:ind w:right="60" w:firstLine="709"/>
        <w:jc w:val="both"/>
        <w:rPr>
          <w:sz w:val="24"/>
          <w:szCs w:val="24"/>
        </w:rPr>
      </w:pPr>
      <w:r w:rsidRPr="00411039">
        <w:rPr>
          <w:sz w:val="24"/>
          <w:szCs w:val="24"/>
        </w:rPr>
        <w:t>Локальные нормативные акты</w:t>
      </w:r>
      <w:r w:rsidR="00D040E7" w:rsidRPr="00411039">
        <w:rPr>
          <w:sz w:val="24"/>
          <w:szCs w:val="24"/>
        </w:rPr>
        <w:t xml:space="preserve"> СКГМИ (Г</w:t>
      </w:r>
      <w:r w:rsidR="00D12FB9" w:rsidRPr="00411039">
        <w:rPr>
          <w:sz w:val="24"/>
          <w:szCs w:val="24"/>
        </w:rPr>
        <w:t>ТУ)</w:t>
      </w:r>
      <w:r w:rsidR="00C66B6A" w:rsidRPr="00411039">
        <w:rPr>
          <w:sz w:val="24"/>
          <w:szCs w:val="24"/>
        </w:rPr>
        <w:t xml:space="preserve">: </w:t>
      </w:r>
    </w:p>
    <w:p w:rsidR="00BA13BD" w:rsidRDefault="008626C0" w:rsidP="00411039">
      <w:pPr>
        <w:pStyle w:val="15"/>
        <w:shd w:val="clear" w:color="auto" w:fill="auto"/>
        <w:spacing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C66B6A" w:rsidRPr="00411039">
        <w:rPr>
          <w:sz w:val="24"/>
          <w:szCs w:val="24"/>
        </w:rPr>
        <w:t xml:space="preserve">оложение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программам магистратуры; </w:t>
      </w:r>
    </w:p>
    <w:p w:rsidR="00BA13BD" w:rsidRDefault="008626C0" w:rsidP="00411039">
      <w:pPr>
        <w:pStyle w:val="15"/>
        <w:shd w:val="clear" w:color="auto" w:fill="auto"/>
        <w:spacing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C66B6A" w:rsidRPr="00411039">
        <w:rPr>
          <w:sz w:val="24"/>
          <w:szCs w:val="24"/>
        </w:rPr>
        <w:t>оложение о ВКР</w:t>
      </w:r>
      <w:r w:rsidR="00411039" w:rsidRPr="00411039">
        <w:rPr>
          <w:sz w:val="24"/>
          <w:szCs w:val="24"/>
        </w:rPr>
        <w:t>;</w:t>
      </w:r>
    </w:p>
    <w:p w:rsidR="00084B81" w:rsidRPr="00411039" w:rsidRDefault="008626C0" w:rsidP="00411039">
      <w:pPr>
        <w:pStyle w:val="15"/>
        <w:shd w:val="clear" w:color="auto" w:fill="auto"/>
        <w:spacing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11039" w:rsidRPr="004110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11039" w:rsidRPr="00411039">
        <w:rPr>
          <w:sz w:val="24"/>
          <w:szCs w:val="24"/>
        </w:rPr>
        <w:t>оложение о проверке выпускных квалификационных работ в системе «Архив выпускных квалификационных работ с проверкой на плагиат»; Положение</w:t>
      </w:r>
      <w:r w:rsidR="00411039" w:rsidRPr="00411039">
        <w:rPr>
          <w:bCs/>
          <w:sz w:val="24"/>
          <w:szCs w:val="24"/>
          <w:lang w:bidi="ru-RU"/>
        </w:rPr>
        <w:t xml:space="preserve"> </w:t>
      </w:r>
      <w:r w:rsidR="00411039" w:rsidRPr="00411039">
        <w:rPr>
          <w:bCs/>
          <w:iCs/>
          <w:sz w:val="24"/>
          <w:szCs w:val="24"/>
          <w:lang w:bidi="ru-RU"/>
        </w:rPr>
        <w:t>о порядке размещения текстов выпускных квалификационных работ обучающихся в электронно-библиотечной системе.</w:t>
      </w:r>
    </w:p>
    <w:p w:rsidR="00C06AF3" w:rsidRDefault="00C06AF3" w:rsidP="00C66B6A">
      <w:pPr>
        <w:ind w:firstLine="709"/>
        <w:jc w:val="both"/>
      </w:pPr>
      <w:r>
        <w:t>1.</w:t>
      </w:r>
      <w:r w:rsidR="00BA6455">
        <w:t>3</w:t>
      </w:r>
      <w:r>
        <w:t xml:space="preserve">. </w:t>
      </w:r>
      <w:r w:rsidRPr="00F075B4">
        <w:t>Целью государственной итоговой аттестации является установление уровня теоретической и практической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образования.</w:t>
      </w:r>
    </w:p>
    <w:p w:rsidR="00C66B6A" w:rsidRPr="00C43E69" w:rsidRDefault="00C66B6A" w:rsidP="00687961">
      <w:pPr>
        <w:ind w:firstLine="709"/>
      </w:pPr>
      <w:bookmarkStart w:id="80" w:name="_Toc21378643"/>
      <w:bookmarkStart w:id="81" w:name="_Toc21378772"/>
      <w:bookmarkStart w:id="82" w:name="_Toc21378829"/>
      <w:bookmarkStart w:id="83" w:name="_Toc21380177"/>
      <w:bookmarkStart w:id="84" w:name="_Toc21385501"/>
      <w:bookmarkStart w:id="85" w:name="_Toc21385724"/>
      <w:bookmarkStart w:id="86" w:name="_Toc21385931"/>
      <w:r>
        <w:t>1.</w:t>
      </w:r>
      <w:r w:rsidR="00BA6455">
        <w:t>5</w:t>
      </w:r>
      <w:r>
        <w:t>.</w:t>
      </w:r>
      <w:r w:rsidRPr="00C43E69">
        <w:t xml:space="preserve"> Задачи государственной итоговой аттестации: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C66B6A" w:rsidRPr="00C43E69" w:rsidRDefault="00C66B6A" w:rsidP="00C66B6A">
      <w:pPr>
        <w:tabs>
          <w:tab w:val="left" w:pos="851"/>
          <w:tab w:val="right" w:leader="underscore" w:pos="9639"/>
        </w:tabs>
        <w:ind w:firstLine="709"/>
        <w:jc w:val="both"/>
      </w:pPr>
      <w:r>
        <w:t xml:space="preserve">- </w:t>
      </w:r>
      <w:r w:rsidRPr="00C43E69">
        <w:t>проверка уровня сформированности</w:t>
      </w:r>
      <w:r w:rsidR="00B50D13">
        <w:t xml:space="preserve"> </w:t>
      </w:r>
      <w:r w:rsidRPr="00C43E69">
        <w:t xml:space="preserve"> компетенций, определенных образовательным стандартом и ОПОП направление подготовки</w:t>
      </w:r>
      <w:r w:rsidR="00D0603D">
        <w:t>/специальности</w:t>
      </w:r>
      <w:r>
        <w:t xml:space="preserve"> </w:t>
      </w:r>
      <w:r w:rsidR="000F6CCC">
        <w:rPr>
          <w:bCs/>
          <w:color w:val="000000"/>
        </w:rPr>
        <w:t>_______</w:t>
      </w:r>
      <w:r w:rsidRPr="00C43E69">
        <w:rPr>
          <w:bCs/>
          <w:color w:val="000000"/>
        </w:rPr>
        <w:t xml:space="preserve">  </w:t>
      </w:r>
      <w:r w:rsidRPr="00C43E69">
        <w:rPr>
          <w:b/>
          <w:i/>
        </w:rPr>
        <w:t>«</w:t>
      </w:r>
      <w:r w:rsidR="000F6CCC">
        <w:rPr>
          <w:bCs/>
          <w:color w:val="000000"/>
        </w:rPr>
        <w:t>_________</w:t>
      </w:r>
      <w:r w:rsidRPr="00C43E69">
        <w:rPr>
          <w:b/>
          <w:i/>
        </w:rPr>
        <w:t>»</w:t>
      </w:r>
      <w:r w:rsidRPr="00C43E69">
        <w:t xml:space="preserve"> профиль:</w:t>
      </w:r>
      <w:r w:rsidRPr="00C43E69">
        <w:rPr>
          <w:b/>
          <w:i/>
        </w:rPr>
        <w:t xml:space="preserve"> «</w:t>
      </w:r>
      <w:r w:rsidR="000F6CCC">
        <w:rPr>
          <w:color w:val="000000"/>
        </w:rPr>
        <w:t>_________</w:t>
      </w:r>
      <w:r w:rsidRPr="00C43E69">
        <w:rPr>
          <w:b/>
          <w:i/>
        </w:rPr>
        <w:t>»</w:t>
      </w:r>
    </w:p>
    <w:p w:rsidR="00C66B6A" w:rsidRPr="00C43E69" w:rsidRDefault="00C66B6A" w:rsidP="00C66B6A">
      <w:pPr>
        <w:tabs>
          <w:tab w:val="left" w:pos="851"/>
          <w:tab w:val="right" w:leader="underscore" w:pos="9639"/>
        </w:tabs>
        <w:ind w:firstLine="709"/>
        <w:jc w:val="both"/>
      </w:pPr>
      <w:r>
        <w:t xml:space="preserve">- </w:t>
      </w:r>
      <w:r w:rsidRPr="00C43E69">
        <w:t>принятие решения о присвоении квалификации</w:t>
      </w:r>
      <w:r>
        <w:t xml:space="preserve"> </w:t>
      </w:r>
      <w:r w:rsidRPr="00C43E69">
        <w:t>(степени) по результатам ГИА и выдаче документа об образовании и о квалификации,</w:t>
      </w:r>
    </w:p>
    <w:p w:rsidR="00C66B6A" w:rsidRPr="00C43E69" w:rsidRDefault="00C66B6A" w:rsidP="00C66B6A">
      <w:pPr>
        <w:tabs>
          <w:tab w:val="left" w:pos="851"/>
          <w:tab w:val="right" w:leader="underscore" w:pos="9639"/>
        </w:tabs>
        <w:ind w:firstLine="709"/>
        <w:jc w:val="both"/>
      </w:pPr>
      <w:r>
        <w:t xml:space="preserve">- </w:t>
      </w:r>
      <w:r w:rsidRPr="00C43E69">
        <w:t xml:space="preserve">разработка рекомендаций, направленных на совершенствование подготовки </w:t>
      </w:r>
      <w:r w:rsidR="00D0603D">
        <w:t>обучающихся</w:t>
      </w:r>
      <w:r w:rsidRPr="00C43E69">
        <w:t xml:space="preserve"> по ОПОП.</w:t>
      </w:r>
    </w:p>
    <w:p w:rsidR="00C66B6A" w:rsidRPr="00C43E69" w:rsidRDefault="00C66B6A" w:rsidP="00C66B6A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3E69">
        <w:rPr>
          <w:rFonts w:ascii="Times New Roman" w:hAnsi="Times New Roman"/>
          <w:color w:val="000000"/>
          <w:sz w:val="24"/>
          <w:szCs w:val="24"/>
        </w:rPr>
        <w:t xml:space="preserve">- проверка уровня усвоения </w:t>
      </w:r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C43E69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>
        <w:rPr>
          <w:rFonts w:ascii="Times New Roman" w:hAnsi="Times New Roman"/>
          <w:color w:val="000000"/>
          <w:sz w:val="24"/>
          <w:szCs w:val="24"/>
        </w:rPr>
        <w:t>ого и практического материала</w:t>
      </w:r>
      <w:r w:rsidRPr="00C43E69">
        <w:rPr>
          <w:rFonts w:ascii="Times New Roman" w:hAnsi="Times New Roman"/>
          <w:color w:val="000000"/>
          <w:sz w:val="24"/>
          <w:szCs w:val="24"/>
        </w:rPr>
        <w:t>;</w:t>
      </w:r>
    </w:p>
    <w:p w:rsidR="00C66B6A" w:rsidRPr="00C43E69" w:rsidRDefault="00C66B6A" w:rsidP="00C66B6A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3E69">
        <w:rPr>
          <w:rFonts w:ascii="Times New Roman" w:hAnsi="Times New Roman"/>
          <w:color w:val="000000"/>
          <w:sz w:val="24"/>
          <w:szCs w:val="24"/>
        </w:rPr>
        <w:t xml:space="preserve">- расширение, систематизация и закрепление теоретических знаний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C43E69">
        <w:rPr>
          <w:rFonts w:ascii="Times New Roman" w:hAnsi="Times New Roman"/>
          <w:color w:val="000000"/>
          <w:sz w:val="24"/>
          <w:szCs w:val="24"/>
        </w:rPr>
        <w:t xml:space="preserve"> при выполнении комплексных заданий с элементами научных исследований;</w:t>
      </w:r>
    </w:p>
    <w:p w:rsidR="00C66B6A" w:rsidRPr="00C43E69" w:rsidRDefault="00C66B6A" w:rsidP="00C66B6A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3E69">
        <w:rPr>
          <w:rFonts w:ascii="Times New Roman" w:hAnsi="Times New Roman"/>
          <w:color w:val="000000"/>
          <w:sz w:val="24"/>
          <w:szCs w:val="24"/>
        </w:rPr>
        <w:t>- теоретическое обоснование и раскрытие сущности профессиональных вопросов и проблем по теме ВКР;</w:t>
      </w:r>
    </w:p>
    <w:p w:rsidR="00C66B6A" w:rsidRPr="00C43E69" w:rsidRDefault="00C66B6A" w:rsidP="00C66B6A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3E69">
        <w:rPr>
          <w:rFonts w:ascii="Times New Roman" w:hAnsi="Times New Roman"/>
          <w:color w:val="000000"/>
          <w:sz w:val="24"/>
          <w:szCs w:val="24"/>
        </w:rPr>
        <w:t>- развитие навыков разработки и представления технической документации.</w:t>
      </w:r>
    </w:p>
    <w:p w:rsidR="00C06AF3" w:rsidRPr="00C06AF3" w:rsidRDefault="00C06AF3" w:rsidP="00C66B6A">
      <w:pPr>
        <w:pStyle w:val="Default"/>
        <w:ind w:firstLine="709"/>
        <w:jc w:val="both"/>
      </w:pPr>
      <w:r>
        <w:t>1.</w:t>
      </w:r>
      <w:r w:rsidR="00BA6455">
        <w:t>6</w:t>
      </w:r>
      <w:r>
        <w:t xml:space="preserve">. </w:t>
      </w:r>
      <w:r w:rsidRPr="00C06AF3">
        <w:t xml:space="preserve">К </w:t>
      </w:r>
      <w:r>
        <w:t>государственной итоговой аттестации</w:t>
      </w:r>
      <w:r w:rsidRPr="00C06AF3">
        <w:t xml:space="preserve"> допускается лицо, успешно завершившее в полном объеме освоение основной профессиональной образовательной программы по направлению подготовки</w:t>
      </w:r>
      <w:r w:rsidR="00D0603D">
        <w:t>/специальности</w:t>
      </w:r>
      <w:r>
        <w:rPr>
          <w:bCs/>
        </w:rPr>
        <w:t xml:space="preserve"> </w:t>
      </w:r>
      <w:r>
        <w:rPr>
          <w:b/>
        </w:rPr>
        <w:t>«</w:t>
      </w:r>
      <w:r w:rsidR="00822B46">
        <w:rPr>
          <w:bCs/>
        </w:rPr>
        <w:t>_________________</w:t>
      </w:r>
      <w:r>
        <w:rPr>
          <w:b/>
        </w:rPr>
        <w:t>»</w:t>
      </w:r>
      <w:r>
        <w:t xml:space="preserve"> профиль</w:t>
      </w:r>
      <w:r w:rsidR="00D0603D">
        <w:t>/специализация</w:t>
      </w:r>
      <w:r>
        <w:t>:</w:t>
      </w:r>
      <w:r>
        <w:rPr>
          <w:b/>
        </w:rPr>
        <w:t xml:space="preserve"> </w:t>
      </w:r>
      <w:r>
        <w:rPr>
          <w:b/>
        </w:rPr>
        <w:lastRenderedPageBreak/>
        <w:t>«</w:t>
      </w:r>
      <w:r w:rsidR="00822B46">
        <w:t>_______________________</w:t>
      </w:r>
      <w:r>
        <w:rPr>
          <w:b/>
        </w:rPr>
        <w:t>»</w:t>
      </w:r>
      <w:r w:rsidRPr="00C06AF3">
        <w:t>, разработанной в соответствии с требованиями федерального государственного образовательного стандарта (ФГОС) высшего образования.</w:t>
      </w:r>
    </w:p>
    <w:p w:rsidR="00BA13BD" w:rsidRDefault="00C06AF3" w:rsidP="00C66B6A">
      <w:pPr>
        <w:pStyle w:val="Default"/>
        <w:ind w:firstLine="709"/>
        <w:jc w:val="both"/>
      </w:pPr>
      <w:r w:rsidRPr="00C06AF3">
        <w:t>1.</w:t>
      </w:r>
      <w:r w:rsidR="002F7C89">
        <w:t>7</w:t>
      </w:r>
      <w:r w:rsidRPr="00C06AF3">
        <w:t xml:space="preserve">. </w:t>
      </w:r>
      <w:r w:rsidR="006B4827" w:rsidRPr="002F7C89">
        <w:t>Государственная итоговая аттестация по направлению подготовки</w:t>
      </w:r>
      <w:r w:rsidR="00D0603D">
        <w:t>/специальности</w:t>
      </w:r>
    </w:p>
    <w:p w:rsidR="006B4827" w:rsidRPr="00BA13BD" w:rsidRDefault="006B4827" w:rsidP="00C66B6A">
      <w:pPr>
        <w:pStyle w:val="Default"/>
        <w:ind w:firstLine="709"/>
        <w:jc w:val="both"/>
        <w:rPr>
          <w:i/>
          <w:color w:val="FF0000"/>
        </w:rPr>
      </w:pPr>
      <w:r w:rsidRPr="002F7C89">
        <w:t>– «</w:t>
      </w:r>
      <w:r w:rsidR="000F6CCC">
        <w:t>__________</w:t>
      </w:r>
      <w:r w:rsidRPr="002F7C89">
        <w:t>» профиль</w:t>
      </w:r>
      <w:r w:rsidR="00D0603D">
        <w:t>/специализация</w:t>
      </w:r>
      <w:r w:rsidRPr="002F7C89">
        <w:t>: «</w:t>
      </w:r>
      <w:r w:rsidR="000F6CCC">
        <w:t>______________</w:t>
      </w:r>
      <w:r w:rsidRPr="002F7C89">
        <w:t>» включает</w:t>
      </w:r>
      <w:r w:rsidR="00BA13BD">
        <w:t xml:space="preserve"> </w:t>
      </w:r>
      <w:r w:rsidR="00BA13BD" w:rsidRPr="00BA13BD">
        <w:rPr>
          <w:i/>
          <w:color w:val="FF0000"/>
        </w:rPr>
        <w:t>государственный экзамен</w:t>
      </w:r>
      <w:r w:rsidR="00BA13BD">
        <w:rPr>
          <w:i/>
          <w:color w:val="FF0000"/>
        </w:rPr>
        <w:t>,</w:t>
      </w:r>
      <w:r w:rsidR="00B50D13" w:rsidRPr="00BA13BD">
        <w:rPr>
          <w:i/>
          <w:color w:val="FF0000"/>
        </w:rPr>
        <w:t xml:space="preserve"> выполнение и </w:t>
      </w:r>
      <w:r w:rsidRPr="00BA13BD">
        <w:rPr>
          <w:i/>
          <w:color w:val="FF0000"/>
        </w:rPr>
        <w:t>защиту выпускной квалификационной работы</w:t>
      </w:r>
      <w:r w:rsidR="00D0603D">
        <w:rPr>
          <w:i/>
          <w:color w:val="FF0000"/>
        </w:rPr>
        <w:t xml:space="preserve"> </w:t>
      </w:r>
      <w:r w:rsidR="008626C0">
        <w:rPr>
          <w:i/>
          <w:color w:val="FF0000"/>
        </w:rPr>
        <w:t>(см ФГОС ВО и РУП)</w:t>
      </w:r>
    </w:p>
    <w:p w:rsidR="00084B81" w:rsidRPr="00C06AF3" w:rsidRDefault="00084B81" w:rsidP="00C66B6A">
      <w:pPr>
        <w:pStyle w:val="1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06AF3">
        <w:rPr>
          <w:sz w:val="24"/>
          <w:szCs w:val="24"/>
        </w:rPr>
        <w:t>1.</w:t>
      </w:r>
      <w:r w:rsidR="00BA13BD">
        <w:rPr>
          <w:sz w:val="24"/>
          <w:szCs w:val="24"/>
        </w:rPr>
        <w:t>8</w:t>
      </w:r>
      <w:r w:rsidRPr="00C06AF3">
        <w:rPr>
          <w:sz w:val="24"/>
          <w:szCs w:val="24"/>
        </w:rPr>
        <w:t xml:space="preserve">. </w:t>
      </w:r>
      <w:r w:rsidR="00C06AF3" w:rsidRPr="00C06AF3">
        <w:rPr>
          <w:sz w:val="24"/>
          <w:szCs w:val="24"/>
        </w:rPr>
        <w:t>Государственная итоговая аттестация выпускников по направлению подготовки</w:t>
      </w:r>
      <w:r w:rsidR="00D0603D">
        <w:rPr>
          <w:sz w:val="24"/>
          <w:szCs w:val="24"/>
        </w:rPr>
        <w:t>/специальности</w:t>
      </w:r>
      <w:r w:rsidR="00C06AF3" w:rsidRPr="00C06AF3">
        <w:rPr>
          <w:bCs/>
          <w:color w:val="000000"/>
          <w:sz w:val="24"/>
          <w:szCs w:val="24"/>
        </w:rPr>
        <w:t xml:space="preserve"> </w:t>
      </w:r>
      <w:r w:rsidR="00C06AF3" w:rsidRPr="00C06AF3">
        <w:rPr>
          <w:b/>
          <w:sz w:val="24"/>
          <w:szCs w:val="24"/>
        </w:rPr>
        <w:t>«</w:t>
      </w:r>
      <w:r w:rsidR="00822B46">
        <w:rPr>
          <w:bCs/>
          <w:color w:val="000000"/>
          <w:sz w:val="24"/>
          <w:szCs w:val="24"/>
        </w:rPr>
        <w:t>__________________________</w:t>
      </w:r>
      <w:r w:rsidR="00C06AF3" w:rsidRPr="00C06AF3">
        <w:rPr>
          <w:b/>
          <w:sz w:val="24"/>
          <w:szCs w:val="24"/>
        </w:rPr>
        <w:t>»</w:t>
      </w:r>
      <w:r w:rsidR="00C06AF3" w:rsidRPr="00C06AF3">
        <w:rPr>
          <w:sz w:val="24"/>
          <w:szCs w:val="24"/>
        </w:rPr>
        <w:t xml:space="preserve"> профиль</w:t>
      </w:r>
      <w:r w:rsidR="00BA13BD">
        <w:rPr>
          <w:sz w:val="24"/>
          <w:szCs w:val="24"/>
        </w:rPr>
        <w:t>(направленность)</w:t>
      </w:r>
      <w:r w:rsidR="00D0603D">
        <w:rPr>
          <w:sz w:val="24"/>
          <w:szCs w:val="24"/>
        </w:rPr>
        <w:t>/специализация</w:t>
      </w:r>
      <w:r w:rsidR="00C06AF3" w:rsidRPr="00C06AF3">
        <w:rPr>
          <w:sz w:val="24"/>
          <w:szCs w:val="24"/>
        </w:rPr>
        <w:t>:</w:t>
      </w:r>
      <w:r w:rsidR="00C06AF3" w:rsidRPr="00C06AF3">
        <w:rPr>
          <w:b/>
          <w:sz w:val="24"/>
          <w:szCs w:val="24"/>
        </w:rPr>
        <w:t xml:space="preserve"> «</w:t>
      </w:r>
      <w:r w:rsidR="00822B46">
        <w:rPr>
          <w:color w:val="000000"/>
          <w:sz w:val="24"/>
          <w:szCs w:val="24"/>
        </w:rPr>
        <w:t>_______________________</w:t>
      </w:r>
      <w:r w:rsidR="00C06AF3" w:rsidRPr="00C06AF3">
        <w:rPr>
          <w:b/>
          <w:sz w:val="24"/>
          <w:szCs w:val="24"/>
        </w:rPr>
        <w:t>»</w:t>
      </w:r>
      <w:r w:rsidR="00C06AF3" w:rsidRPr="00C06AF3">
        <w:rPr>
          <w:sz w:val="24"/>
          <w:szCs w:val="24"/>
        </w:rPr>
        <w:t xml:space="preserve"> предусматривает самостоятельную работу обучающихся, ориентированную на подготовку к государственным аттестационным испытаниям, и контактную работу обучающихся с педагогическими работниками, а именно: индивидуальные консультации с научными руководителями ВКР, </w:t>
      </w:r>
      <w:r w:rsidR="00D0603D">
        <w:rPr>
          <w:sz w:val="24"/>
          <w:szCs w:val="24"/>
        </w:rPr>
        <w:t xml:space="preserve">консультации перед государственным экзаменом, </w:t>
      </w:r>
      <w:r w:rsidR="00C06AF3" w:rsidRPr="00C06AF3">
        <w:rPr>
          <w:sz w:val="24"/>
          <w:szCs w:val="24"/>
        </w:rPr>
        <w:t>государственные аттестационные испытания.</w:t>
      </w:r>
    </w:p>
    <w:p w:rsidR="00067CA6" w:rsidRPr="002E3505" w:rsidRDefault="00067CA6" w:rsidP="009A2CD8">
      <w:pPr>
        <w:pStyle w:val="1"/>
      </w:pPr>
      <w:bookmarkStart w:id="87" w:name="_Toc105680180"/>
      <w:bookmarkEnd w:id="78"/>
      <w:r w:rsidRPr="002E3505">
        <w:t>2.МЕСТО ГОСУДАРСТВЕННОЙ ИТОГОВОЙ АТТЕСТАЦИИ В СТРУКТУРЕ ОБРАЗОВАТЕЛЬНОЙ ПРОГРАММЫ</w:t>
      </w:r>
      <w:bookmarkEnd w:id="87"/>
    </w:p>
    <w:p w:rsidR="00067CA6" w:rsidRDefault="00067CA6" w:rsidP="00067CA6">
      <w:pPr>
        <w:pStyle w:val="a9"/>
        <w:widowControl w:val="0"/>
        <w:ind w:firstLine="709"/>
        <w:jc w:val="center"/>
        <w:rPr>
          <w:szCs w:val="24"/>
        </w:rPr>
      </w:pPr>
    </w:p>
    <w:p w:rsidR="00CF6000" w:rsidRPr="00CF6000" w:rsidRDefault="00CF6000" w:rsidP="00CF6000">
      <w:pPr>
        <w:ind w:firstLine="709"/>
        <w:jc w:val="both"/>
        <w:rPr>
          <w:color w:val="000000"/>
        </w:rPr>
      </w:pPr>
      <w:r w:rsidRPr="00CF6000">
        <w:t>Государственная итоговая аттестация относиться к Блоку 3</w:t>
      </w:r>
      <w:r w:rsidR="001809E3" w:rsidRPr="00CF6000">
        <w:rPr>
          <w:spacing w:val="4"/>
        </w:rPr>
        <w:t xml:space="preserve"> </w:t>
      </w:r>
      <w:r w:rsidR="00067CA6" w:rsidRPr="00CF6000">
        <w:rPr>
          <w:spacing w:val="4"/>
        </w:rPr>
        <w:t>«Государственная итоговая аттестация»</w:t>
      </w:r>
      <w:bookmarkStart w:id="88" w:name="_Toc62563150"/>
      <w:r w:rsidR="00B50D13">
        <w:rPr>
          <w:spacing w:val="4"/>
        </w:rPr>
        <w:t xml:space="preserve"> -</w:t>
      </w:r>
      <w:r w:rsidR="00F443AA">
        <w:rPr>
          <w:i/>
          <w:color w:val="FF0000"/>
        </w:rPr>
        <w:t xml:space="preserve"> ( указать согласно РУП)</w:t>
      </w:r>
    </w:p>
    <w:p w:rsidR="00E968FB" w:rsidRPr="00285743" w:rsidRDefault="00E968FB" w:rsidP="00253C49">
      <w:pPr>
        <w:shd w:val="clear" w:color="auto" w:fill="FFFFFF" w:themeFill="background1"/>
      </w:pPr>
    </w:p>
    <w:p w:rsidR="00444571" w:rsidRPr="002E3505" w:rsidRDefault="002E3505" w:rsidP="009A2CD8">
      <w:pPr>
        <w:pStyle w:val="1"/>
      </w:pPr>
      <w:bookmarkStart w:id="89" w:name="_Toc105680181"/>
      <w:r w:rsidRPr="002E3505">
        <w:t>3 ОБЪЕМ, ФОРМЫ И СРОК ГОСУДАРСТВЕННОЙ ИТОГОВОЙ АТТЕСТАЦИИ</w:t>
      </w:r>
      <w:bookmarkEnd w:id="88"/>
      <w:bookmarkEnd w:id="89"/>
    </w:p>
    <w:p w:rsidR="00444571" w:rsidRPr="00444571" w:rsidRDefault="00444571" w:rsidP="00444571">
      <w:pPr>
        <w:ind w:firstLine="709"/>
        <w:jc w:val="both"/>
      </w:pPr>
      <w:r w:rsidRPr="00444571">
        <w:t xml:space="preserve">3.1 Объем ГИА составляет </w:t>
      </w:r>
      <w:r w:rsidR="000223D5">
        <w:t>___</w:t>
      </w:r>
      <w:r w:rsidRPr="00444571">
        <w:t xml:space="preserve"> зачётных единиц, </w:t>
      </w:r>
      <w:r w:rsidR="000223D5">
        <w:t>____</w:t>
      </w:r>
      <w:r w:rsidRPr="00444571">
        <w:t xml:space="preserve"> ч. На проведение государственной итоговой аттестации </w:t>
      </w:r>
      <w:r w:rsidRPr="00F443AA">
        <w:rPr>
          <w:color w:val="FF0000"/>
        </w:rPr>
        <w:t xml:space="preserve">выделяется </w:t>
      </w:r>
      <w:r w:rsidR="00F443AA" w:rsidRPr="00F443AA">
        <w:rPr>
          <w:color w:val="FF0000"/>
          <w:u w:val="single"/>
        </w:rPr>
        <w:t>Х</w:t>
      </w:r>
      <w:r w:rsidRPr="00F443AA">
        <w:rPr>
          <w:color w:val="FF0000"/>
        </w:rPr>
        <w:t xml:space="preserve"> недель</w:t>
      </w:r>
      <w:r w:rsidR="00F443AA" w:rsidRPr="00F443AA">
        <w:rPr>
          <w:color w:val="FF0000"/>
        </w:rPr>
        <w:t xml:space="preserve"> (см. РУП)</w:t>
      </w:r>
      <w:r w:rsidR="00F443AA">
        <w:rPr>
          <w:color w:val="FF0000"/>
        </w:rPr>
        <w:t>,</w:t>
      </w:r>
    </w:p>
    <w:p w:rsidR="00DD6F21" w:rsidRPr="00DD6F21" w:rsidRDefault="00444571" w:rsidP="00DD6F21">
      <w:pPr>
        <w:jc w:val="both"/>
        <w:rPr>
          <w:color w:val="000000"/>
        </w:rPr>
      </w:pPr>
      <w:r w:rsidRPr="00444571">
        <w:t>3.2</w:t>
      </w:r>
      <w:r w:rsidR="00DD6F21">
        <w:t>.</w:t>
      </w:r>
      <w:r w:rsidRPr="00444571">
        <w:t xml:space="preserve">ГИА проводится </w:t>
      </w:r>
      <w:r w:rsidRPr="00F443AA">
        <w:rPr>
          <w:b/>
          <w:color w:val="FF0000"/>
        </w:rPr>
        <w:t>в форме</w:t>
      </w:r>
      <w:r w:rsidRPr="00444571">
        <w:t xml:space="preserve">  </w:t>
      </w:r>
      <w:r w:rsidR="00F443AA">
        <w:t>________________________________</w:t>
      </w:r>
      <w:r w:rsidRPr="00444571">
        <w:t xml:space="preserve">. </w:t>
      </w:r>
    </w:p>
    <w:p w:rsidR="00447A0B" w:rsidRDefault="00DD6F21" w:rsidP="00444571">
      <w:pPr>
        <w:ind w:firstLine="709"/>
        <w:jc w:val="both"/>
      </w:pPr>
      <w:r>
        <w:t xml:space="preserve"> </w:t>
      </w:r>
      <w:r w:rsidR="00444571">
        <w:t>3.</w:t>
      </w:r>
      <w:r w:rsidR="00424A0F" w:rsidRPr="00424A0F">
        <w:t>2</w:t>
      </w:r>
      <w:r>
        <w:t>.</w:t>
      </w:r>
      <w:r w:rsidR="00444571">
        <w:t xml:space="preserve"> ГИА проводится в сроки, установленные календарным учебным графиком образовательной программы.</w:t>
      </w:r>
      <w:r w:rsidR="006A287D">
        <w:t xml:space="preserve"> </w:t>
      </w:r>
    </w:p>
    <w:p w:rsidR="00444571" w:rsidRDefault="00444571" w:rsidP="00444571">
      <w:pPr>
        <w:ind w:firstLine="709"/>
        <w:jc w:val="both"/>
      </w:pPr>
      <w:r>
        <w:t xml:space="preserve"> Расписание аттестационных испытаний доводится до сведения обучающихся не </w:t>
      </w:r>
      <w:r w:rsidR="00B41416">
        <w:t>позднее,</w:t>
      </w:r>
      <w:r>
        <w:t xml:space="preserve"> чем за 1 месяц до начала периода ГИА.</w:t>
      </w:r>
    </w:p>
    <w:p w:rsidR="00067CA6" w:rsidRDefault="00067CA6" w:rsidP="00444571">
      <w:pPr>
        <w:pStyle w:val="a9"/>
        <w:kinsoku w:val="0"/>
        <w:ind w:firstLine="709"/>
        <w:rPr>
          <w:b/>
          <w:bCs/>
          <w:sz w:val="24"/>
          <w:szCs w:val="24"/>
        </w:rPr>
      </w:pPr>
    </w:p>
    <w:p w:rsidR="00426DC0" w:rsidRPr="00426DC0" w:rsidRDefault="00C13F63" w:rsidP="00426DC0">
      <w:pPr>
        <w:pStyle w:val="Default"/>
        <w:ind w:firstLine="709"/>
        <w:jc w:val="center"/>
        <w:rPr>
          <w:sz w:val="28"/>
          <w:szCs w:val="28"/>
        </w:rPr>
      </w:pPr>
      <w:r w:rsidRPr="00426DC0">
        <w:rPr>
          <w:b/>
          <w:bCs/>
          <w:sz w:val="28"/>
          <w:szCs w:val="28"/>
        </w:rPr>
        <w:t>4. ФОРМЫ И ПОРЯДОК ПРОВЕДЕНИЯ ГОСУДАРСТВЕННОЙ ИТОГОВОЙ АТТЕСТАЦИИ</w:t>
      </w:r>
    </w:p>
    <w:p w:rsidR="00426DC0" w:rsidRPr="00426DC0" w:rsidRDefault="00426DC0" w:rsidP="00426DC0">
      <w:pPr>
        <w:pStyle w:val="Default"/>
        <w:ind w:firstLine="709"/>
        <w:jc w:val="both"/>
      </w:pPr>
      <w:r>
        <w:t>4</w:t>
      </w:r>
      <w:r w:rsidRPr="00426DC0">
        <w:t>.1. Формы проведения государственной итоговой аттестации обучающихся по направлению подготовки</w:t>
      </w:r>
      <w:r w:rsidR="00D0603D">
        <w:t>/специальности</w:t>
      </w:r>
      <w:r w:rsidRPr="00426DC0">
        <w:t xml:space="preserve"> </w:t>
      </w:r>
      <w:r w:rsidR="00296CF7">
        <w:t>_____________</w:t>
      </w:r>
      <w:r w:rsidRPr="00426DC0">
        <w:t xml:space="preserve"> «</w:t>
      </w:r>
      <w:r w:rsidR="00296CF7">
        <w:t>__________</w:t>
      </w:r>
      <w:r w:rsidRPr="00426DC0">
        <w:t>»</w:t>
      </w:r>
      <w:r w:rsidR="00296CF7">
        <w:t xml:space="preserve"> </w:t>
      </w:r>
      <w:r w:rsidRPr="00426DC0">
        <w:t>программы «</w:t>
      </w:r>
      <w:r w:rsidR="00296CF7">
        <w:t>_________</w:t>
      </w:r>
      <w:r w:rsidRPr="00426DC0">
        <w:t xml:space="preserve">» на определение соответствия результатов освоения, обучающихся образовательных программ соответствующим требованиям федерального государственного образовательного стандарта: </w:t>
      </w:r>
    </w:p>
    <w:p w:rsidR="00426DC0" w:rsidRPr="00F443AA" w:rsidRDefault="00426DC0" w:rsidP="00426DC0">
      <w:pPr>
        <w:pStyle w:val="Default"/>
        <w:ind w:firstLine="709"/>
        <w:jc w:val="both"/>
        <w:rPr>
          <w:i/>
          <w:color w:val="FF0000"/>
        </w:rPr>
      </w:pPr>
      <w:r w:rsidRPr="00F443AA">
        <w:rPr>
          <w:bCs/>
          <w:i/>
          <w:color w:val="FF0000"/>
        </w:rPr>
        <w:t xml:space="preserve">- </w:t>
      </w:r>
      <w:r w:rsidRPr="00F443AA">
        <w:rPr>
          <w:i/>
          <w:color w:val="FF0000"/>
        </w:rPr>
        <w:t xml:space="preserve">государственный экзамен </w:t>
      </w:r>
    </w:p>
    <w:p w:rsidR="00426DC0" w:rsidRPr="00F443AA" w:rsidRDefault="00426DC0" w:rsidP="00426DC0">
      <w:pPr>
        <w:pStyle w:val="Default"/>
        <w:ind w:firstLine="709"/>
        <w:jc w:val="both"/>
        <w:rPr>
          <w:i/>
          <w:color w:val="FF0000"/>
        </w:rPr>
      </w:pPr>
      <w:r w:rsidRPr="00F443AA">
        <w:rPr>
          <w:bCs/>
          <w:i/>
          <w:color w:val="FF0000"/>
        </w:rPr>
        <w:t xml:space="preserve">- </w:t>
      </w:r>
      <w:r w:rsidRPr="00F443AA">
        <w:rPr>
          <w:i/>
          <w:color w:val="FF0000"/>
        </w:rPr>
        <w:t xml:space="preserve">выпускная квалификационная работа. </w:t>
      </w:r>
    </w:p>
    <w:p w:rsidR="00426DC0" w:rsidRPr="00426DC0" w:rsidRDefault="00426DC0" w:rsidP="00426DC0">
      <w:pPr>
        <w:pStyle w:val="Default"/>
        <w:ind w:firstLine="709"/>
        <w:jc w:val="both"/>
      </w:pPr>
      <w:r>
        <w:t>4</w:t>
      </w:r>
      <w:r w:rsidRPr="00426DC0">
        <w:t xml:space="preserve">.2. Не позднее, чем за 30 календарных дней до первого государственного аттестационного испытания составляется и согласовывается расписание государственных аттестационных испытаний (далее - расписание), с учебным отделом СКГМИ (ГТУ) в котором указываются даты, время и место проведения государственных аттестационных испытаний и предэкзаменационных консультаций. </w:t>
      </w:r>
    </w:p>
    <w:p w:rsidR="00296CF7" w:rsidRPr="00426DC0" w:rsidRDefault="00296CF7" w:rsidP="00296CF7">
      <w:pPr>
        <w:pStyle w:val="Default"/>
        <w:ind w:firstLine="709"/>
        <w:jc w:val="both"/>
      </w:pPr>
      <w:r w:rsidRPr="00F443AA">
        <w:rPr>
          <w:b/>
          <w:i/>
          <w:color w:val="FF0000"/>
        </w:rPr>
        <w:t>Государственный экзамен проводится</w:t>
      </w:r>
      <w:r w:rsidRPr="00F443AA">
        <w:rPr>
          <w:i/>
          <w:color w:val="FF0000"/>
        </w:rPr>
        <w:t xml:space="preserve"> по </w:t>
      </w:r>
      <w:r w:rsidRPr="00F443AA">
        <w:rPr>
          <w:b/>
          <w:i/>
          <w:color w:val="FF0000"/>
        </w:rPr>
        <w:t>дисциплинам</w:t>
      </w:r>
      <w:r w:rsidR="00D0603D">
        <w:rPr>
          <w:b/>
          <w:i/>
          <w:color w:val="FF0000"/>
        </w:rPr>
        <w:t xml:space="preserve"> </w:t>
      </w:r>
      <w:r w:rsidR="008626C0">
        <w:rPr>
          <w:b/>
          <w:i/>
          <w:color w:val="FF0000"/>
        </w:rPr>
        <w:t>(если предусмотрен)</w:t>
      </w:r>
      <w:r w:rsidRPr="00426DC0">
        <w:t xml:space="preserve"> образовательной программы, в результате изучения, которых формируются соответствующие компетенции и имеющим определяющее значение для профессиональной деятельности обучающихся</w:t>
      </w:r>
      <w:r>
        <w:t>.</w:t>
      </w:r>
    </w:p>
    <w:p w:rsidR="00426DC0" w:rsidRPr="00426DC0" w:rsidRDefault="00426DC0" w:rsidP="00426DC0">
      <w:pPr>
        <w:pStyle w:val="Default"/>
        <w:ind w:firstLine="709"/>
        <w:jc w:val="both"/>
      </w:pPr>
      <w:r w:rsidRPr="00426DC0">
        <w:lastRenderedPageBreak/>
        <w:t xml:space="preserve">Расписание доводится до сведения обучающихся,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 </w:t>
      </w:r>
    </w:p>
    <w:p w:rsidR="00424A0F" w:rsidRPr="00296CF7" w:rsidRDefault="00426DC0" w:rsidP="00426DC0">
      <w:pPr>
        <w:pStyle w:val="a9"/>
        <w:kinsoku w:val="0"/>
        <w:ind w:firstLine="709"/>
        <w:rPr>
          <w:b/>
          <w:bCs/>
          <w:i/>
          <w:color w:val="FF0000"/>
          <w:sz w:val="24"/>
          <w:szCs w:val="24"/>
        </w:rPr>
      </w:pPr>
      <w:r w:rsidRPr="00296CF7">
        <w:rPr>
          <w:i/>
          <w:color w:val="FF0000"/>
          <w:sz w:val="24"/>
          <w:szCs w:val="24"/>
        </w:rPr>
        <w:t>При формировании расписания устанавливаются перерывы между государственными аттестационными испытаниями продолжительностью не менее 7 календарных дней.</w:t>
      </w:r>
      <w:r w:rsidR="00F443AA">
        <w:rPr>
          <w:i/>
          <w:color w:val="FF0000"/>
          <w:sz w:val="24"/>
          <w:szCs w:val="24"/>
        </w:rPr>
        <w:t xml:space="preserve"> </w:t>
      </w:r>
    </w:p>
    <w:p w:rsidR="00A91826" w:rsidRPr="002E3505" w:rsidRDefault="00C13F63" w:rsidP="009A2CD8">
      <w:pPr>
        <w:pStyle w:val="1"/>
      </w:pPr>
      <w:bookmarkStart w:id="90" w:name="_Toc105680182"/>
      <w:r>
        <w:t>5</w:t>
      </w:r>
      <w:r w:rsidR="002E3505" w:rsidRPr="003A45D5">
        <w:rPr>
          <w:sz w:val="24"/>
          <w:szCs w:val="24"/>
        </w:rPr>
        <w:t xml:space="preserve">. ПЕРЕЧЕНЬ КОМПЕТЕНЦИЙ, УРОВЕНЬ СФОРМИРОВАННОСТИ КОТОРЫХ ОЦЕНИВАЕТСЯ НА ГОСУДАРСТВЕННОЙ ИТОГОВОЙ </w:t>
      </w:r>
      <w:r w:rsidR="0074586E" w:rsidRPr="003A45D5">
        <w:rPr>
          <w:sz w:val="24"/>
          <w:szCs w:val="24"/>
        </w:rPr>
        <w:t>А</w:t>
      </w:r>
      <w:r w:rsidR="002E3505" w:rsidRPr="003A45D5">
        <w:rPr>
          <w:sz w:val="24"/>
          <w:szCs w:val="24"/>
        </w:rPr>
        <w:t>ТТЕСТАЦИИ</w:t>
      </w:r>
      <w:bookmarkEnd w:id="90"/>
      <w:r w:rsidR="0074586E">
        <w:t xml:space="preserve">  </w:t>
      </w:r>
    </w:p>
    <w:p w:rsidR="002E3505" w:rsidRDefault="002E3505" w:rsidP="00C66B6A">
      <w:pPr>
        <w:autoSpaceDE w:val="0"/>
        <w:autoSpaceDN w:val="0"/>
        <w:adjustRightInd w:val="0"/>
        <w:ind w:firstLine="709"/>
        <w:jc w:val="both"/>
      </w:pPr>
    </w:p>
    <w:p w:rsidR="00C928F9" w:rsidRPr="00606CBE" w:rsidRDefault="00C66B6A" w:rsidP="001B74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Перечень компетенций, которыми должны овладеть обучающиеся в результате освоения образовательной программы. </w:t>
      </w:r>
      <w:r w:rsidR="00C928F9" w:rsidRPr="00606CBE">
        <w:t>(см. табл. 1).</w:t>
      </w:r>
    </w:p>
    <w:p w:rsidR="00E56D99" w:rsidRDefault="00B41416" w:rsidP="00E56D99">
      <w:pPr>
        <w:ind w:firstLine="708"/>
        <w:jc w:val="right"/>
        <w:rPr>
          <w:b/>
        </w:rPr>
      </w:pPr>
      <w:r w:rsidRPr="002E3505">
        <w:rPr>
          <w:b/>
        </w:rPr>
        <w:t xml:space="preserve">ТАБЛИЦА 1. </w:t>
      </w:r>
    </w:p>
    <w:p w:rsidR="00C127FD" w:rsidRDefault="004D373D" w:rsidP="004D373D">
      <w:pPr>
        <w:ind w:firstLine="708"/>
        <w:jc w:val="center"/>
        <w:rPr>
          <w:b/>
        </w:rPr>
      </w:pPr>
      <w:r>
        <w:rPr>
          <w:b/>
        </w:rPr>
        <w:t>Универсальные компетенции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7"/>
        <w:gridCol w:w="5437"/>
      </w:tblGrid>
      <w:tr w:rsidR="0095111E" w:rsidRPr="00B41416" w:rsidTr="0095111E">
        <w:trPr>
          <w:trHeight w:val="20"/>
          <w:jc w:val="center"/>
        </w:trPr>
        <w:tc>
          <w:tcPr>
            <w:tcW w:w="2241" w:type="pct"/>
            <w:shd w:val="clear" w:color="auto" w:fill="auto"/>
            <w:vAlign w:val="center"/>
          </w:tcPr>
          <w:p w:rsidR="0095111E" w:rsidRPr="00B41416" w:rsidRDefault="0095111E" w:rsidP="00C127FD">
            <w:pPr>
              <w:jc w:val="center"/>
              <w:rPr>
                <w:b/>
              </w:rPr>
            </w:pPr>
            <w:r w:rsidRPr="00B41416">
              <w:rPr>
                <w:b/>
              </w:rPr>
              <w:t>Категория компетенций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95111E" w:rsidRPr="00B41416" w:rsidRDefault="0095111E" w:rsidP="00C127FD">
            <w:pPr>
              <w:jc w:val="center"/>
              <w:rPr>
                <w:b/>
                <w:iCs/>
              </w:rPr>
            </w:pPr>
            <w:r w:rsidRPr="00B41416">
              <w:rPr>
                <w:b/>
              </w:rPr>
              <w:t>Код и наименование компетенции</w:t>
            </w:r>
          </w:p>
        </w:tc>
      </w:tr>
      <w:tr w:rsidR="0095111E" w:rsidRPr="00B41416" w:rsidTr="0095111E">
        <w:trPr>
          <w:trHeight w:val="20"/>
          <w:jc w:val="center"/>
        </w:trPr>
        <w:tc>
          <w:tcPr>
            <w:tcW w:w="2241" w:type="pct"/>
            <w:shd w:val="clear" w:color="auto" w:fill="auto"/>
            <w:vAlign w:val="center"/>
          </w:tcPr>
          <w:p w:rsidR="0095111E" w:rsidRPr="00B41416" w:rsidRDefault="0095111E" w:rsidP="00C127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59" w:type="pct"/>
            <w:shd w:val="clear" w:color="auto" w:fill="auto"/>
            <w:vAlign w:val="center"/>
          </w:tcPr>
          <w:p w:rsidR="0095111E" w:rsidRPr="00B41416" w:rsidRDefault="0095111E" w:rsidP="00C127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11E" w:rsidRPr="00B41416" w:rsidTr="0095111E">
        <w:trPr>
          <w:trHeight w:val="20"/>
          <w:jc w:val="center"/>
        </w:trPr>
        <w:tc>
          <w:tcPr>
            <w:tcW w:w="2241" w:type="pct"/>
            <w:shd w:val="clear" w:color="auto" w:fill="auto"/>
            <w:vAlign w:val="center"/>
          </w:tcPr>
          <w:p w:rsidR="0095111E" w:rsidRPr="00B41416" w:rsidRDefault="0095111E" w:rsidP="00C127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59" w:type="pct"/>
            <w:shd w:val="clear" w:color="auto" w:fill="auto"/>
            <w:vAlign w:val="center"/>
          </w:tcPr>
          <w:p w:rsidR="0095111E" w:rsidRPr="00B41416" w:rsidRDefault="0095111E" w:rsidP="00C127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11E" w:rsidRPr="00B41416" w:rsidTr="0095111E">
        <w:trPr>
          <w:trHeight w:val="20"/>
          <w:jc w:val="center"/>
        </w:trPr>
        <w:tc>
          <w:tcPr>
            <w:tcW w:w="2241" w:type="pct"/>
            <w:shd w:val="clear" w:color="auto" w:fill="auto"/>
            <w:vAlign w:val="center"/>
          </w:tcPr>
          <w:p w:rsidR="0095111E" w:rsidRPr="00B41416" w:rsidRDefault="0095111E" w:rsidP="00C127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59" w:type="pct"/>
            <w:shd w:val="clear" w:color="auto" w:fill="auto"/>
            <w:vAlign w:val="center"/>
          </w:tcPr>
          <w:p w:rsidR="0095111E" w:rsidRPr="00B41416" w:rsidRDefault="0095111E" w:rsidP="00C127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11E" w:rsidRPr="00B41416" w:rsidTr="0095111E">
        <w:trPr>
          <w:trHeight w:val="20"/>
          <w:jc w:val="center"/>
        </w:trPr>
        <w:tc>
          <w:tcPr>
            <w:tcW w:w="2241" w:type="pct"/>
            <w:shd w:val="clear" w:color="auto" w:fill="auto"/>
            <w:vAlign w:val="center"/>
          </w:tcPr>
          <w:p w:rsidR="0095111E" w:rsidRPr="00B41416" w:rsidRDefault="0095111E" w:rsidP="00C127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59" w:type="pct"/>
            <w:shd w:val="clear" w:color="auto" w:fill="auto"/>
            <w:vAlign w:val="center"/>
          </w:tcPr>
          <w:p w:rsidR="0095111E" w:rsidRPr="00B41416" w:rsidRDefault="0095111E" w:rsidP="00C127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F6CCC" w:rsidRDefault="000F6CCC" w:rsidP="00C127FD">
      <w:pPr>
        <w:jc w:val="center"/>
        <w:rPr>
          <w:b/>
          <w:iCs/>
          <w:sz w:val="22"/>
          <w:szCs w:val="22"/>
        </w:rPr>
      </w:pPr>
    </w:p>
    <w:p w:rsidR="00C127FD" w:rsidRPr="00DC19CC" w:rsidRDefault="00C127FD" w:rsidP="00C127FD">
      <w:pPr>
        <w:jc w:val="center"/>
        <w:rPr>
          <w:b/>
          <w:iCs/>
          <w:sz w:val="22"/>
          <w:szCs w:val="22"/>
        </w:rPr>
      </w:pPr>
      <w:r w:rsidRPr="00DC19CC">
        <w:rPr>
          <w:b/>
          <w:iCs/>
          <w:sz w:val="22"/>
          <w:szCs w:val="22"/>
        </w:rPr>
        <w:t xml:space="preserve">Общепрофессиональные компетенции выпускников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  <w:gridCol w:w="5392"/>
      </w:tblGrid>
      <w:tr w:rsidR="0095111E" w:rsidRPr="004D373D" w:rsidTr="00E33D70">
        <w:trPr>
          <w:jc w:val="center"/>
        </w:trPr>
        <w:tc>
          <w:tcPr>
            <w:tcW w:w="2264" w:type="pct"/>
            <w:shd w:val="clear" w:color="auto" w:fill="auto"/>
            <w:vAlign w:val="center"/>
          </w:tcPr>
          <w:p w:rsidR="0095111E" w:rsidRPr="004D373D" w:rsidRDefault="0095111E" w:rsidP="005520B9">
            <w:pPr>
              <w:jc w:val="center"/>
              <w:rPr>
                <w:b/>
              </w:rPr>
            </w:pPr>
            <w:r w:rsidRPr="004D373D">
              <w:rPr>
                <w:b/>
              </w:rPr>
              <w:t>Категория компетенций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95111E" w:rsidRPr="004D373D" w:rsidRDefault="0095111E" w:rsidP="005520B9">
            <w:pPr>
              <w:jc w:val="center"/>
              <w:rPr>
                <w:b/>
                <w:iCs/>
              </w:rPr>
            </w:pPr>
            <w:r w:rsidRPr="004D373D">
              <w:rPr>
                <w:b/>
              </w:rPr>
              <w:t>Код и наименование компетенции</w:t>
            </w:r>
          </w:p>
        </w:tc>
      </w:tr>
      <w:tr w:rsidR="0095111E" w:rsidRPr="004D373D" w:rsidTr="00E33D70">
        <w:trPr>
          <w:jc w:val="center"/>
        </w:trPr>
        <w:tc>
          <w:tcPr>
            <w:tcW w:w="2264" w:type="pct"/>
            <w:shd w:val="clear" w:color="auto" w:fill="auto"/>
            <w:vAlign w:val="center"/>
          </w:tcPr>
          <w:p w:rsidR="0095111E" w:rsidRPr="004D373D" w:rsidRDefault="0095111E" w:rsidP="00552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95111E" w:rsidRPr="004D373D" w:rsidRDefault="0095111E" w:rsidP="00552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5111E" w:rsidRPr="004D373D" w:rsidTr="00E33D70">
        <w:trPr>
          <w:jc w:val="center"/>
        </w:trPr>
        <w:tc>
          <w:tcPr>
            <w:tcW w:w="2264" w:type="pct"/>
            <w:shd w:val="clear" w:color="auto" w:fill="auto"/>
            <w:vAlign w:val="center"/>
          </w:tcPr>
          <w:p w:rsidR="0095111E" w:rsidRPr="004D373D" w:rsidRDefault="0095111E" w:rsidP="00552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95111E" w:rsidRPr="004D373D" w:rsidRDefault="0095111E" w:rsidP="00552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5111E" w:rsidRPr="004D373D" w:rsidTr="00E33D70">
        <w:trPr>
          <w:jc w:val="center"/>
        </w:trPr>
        <w:tc>
          <w:tcPr>
            <w:tcW w:w="2264" w:type="pct"/>
            <w:shd w:val="clear" w:color="auto" w:fill="auto"/>
            <w:vAlign w:val="center"/>
          </w:tcPr>
          <w:p w:rsidR="0095111E" w:rsidRPr="004D373D" w:rsidRDefault="0095111E" w:rsidP="00552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95111E" w:rsidRPr="004D373D" w:rsidRDefault="0095111E" w:rsidP="00552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5111E" w:rsidRPr="004D373D" w:rsidTr="00E33D70">
        <w:trPr>
          <w:jc w:val="center"/>
        </w:trPr>
        <w:tc>
          <w:tcPr>
            <w:tcW w:w="2264" w:type="pct"/>
            <w:shd w:val="clear" w:color="auto" w:fill="auto"/>
            <w:vAlign w:val="center"/>
          </w:tcPr>
          <w:p w:rsidR="0095111E" w:rsidRPr="004D373D" w:rsidRDefault="0095111E" w:rsidP="00552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95111E" w:rsidRPr="004D373D" w:rsidRDefault="0095111E" w:rsidP="00552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73739" w:rsidRPr="00DC6933" w:rsidRDefault="00E33D70" w:rsidP="00DC6933">
      <w:pPr>
        <w:jc w:val="center"/>
        <w:rPr>
          <w:b/>
        </w:rPr>
      </w:pPr>
      <w:bookmarkStart w:id="91" w:name="_Toc62563151"/>
      <w:r w:rsidRPr="00DC6933">
        <w:rPr>
          <w:b/>
        </w:rPr>
        <w:t>Профессиональные компетенции выпускников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7335"/>
      </w:tblGrid>
      <w:tr w:rsidR="00E33D70" w:rsidRPr="004D373D" w:rsidTr="0071280D">
        <w:trPr>
          <w:trHeight w:val="1044"/>
          <w:jc w:val="center"/>
        </w:trPr>
        <w:tc>
          <w:tcPr>
            <w:tcW w:w="1278" w:type="pct"/>
          </w:tcPr>
          <w:p w:rsidR="00E33D70" w:rsidRPr="004D373D" w:rsidRDefault="00E33D70" w:rsidP="005520B9">
            <w:pPr>
              <w:jc w:val="center"/>
              <w:rPr>
                <w:b/>
                <w:iCs/>
              </w:rPr>
            </w:pPr>
            <w:r w:rsidRPr="004D373D">
              <w:rPr>
                <w:b/>
                <w:iCs/>
              </w:rPr>
              <w:t>Тип задач профессиональной деятельности</w:t>
            </w:r>
          </w:p>
        </w:tc>
        <w:tc>
          <w:tcPr>
            <w:tcW w:w="3722" w:type="pct"/>
            <w:vAlign w:val="center"/>
            <w:hideMark/>
          </w:tcPr>
          <w:p w:rsidR="00E33D70" w:rsidRPr="004D373D" w:rsidRDefault="00E33D70" w:rsidP="005520B9">
            <w:pPr>
              <w:jc w:val="center"/>
              <w:rPr>
                <w:b/>
              </w:rPr>
            </w:pPr>
            <w:r w:rsidRPr="004D373D">
              <w:rPr>
                <w:b/>
              </w:rPr>
              <w:t>Код и наименование компетенции</w:t>
            </w:r>
          </w:p>
        </w:tc>
      </w:tr>
      <w:tr w:rsidR="00E33D70" w:rsidRPr="004D373D" w:rsidTr="0071280D">
        <w:trPr>
          <w:jc w:val="center"/>
        </w:trPr>
        <w:tc>
          <w:tcPr>
            <w:tcW w:w="1278" w:type="pct"/>
            <w:vMerge w:val="restart"/>
          </w:tcPr>
          <w:p w:rsidR="00E33D70" w:rsidRPr="004D373D" w:rsidRDefault="00E33D70" w:rsidP="005520B9">
            <w:pPr>
              <w:jc w:val="center"/>
              <w:rPr>
                <w:b/>
              </w:rPr>
            </w:pPr>
          </w:p>
        </w:tc>
        <w:tc>
          <w:tcPr>
            <w:tcW w:w="3722" w:type="pct"/>
            <w:vAlign w:val="center"/>
            <w:hideMark/>
          </w:tcPr>
          <w:p w:rsidR="00E33D70" w:rsidRPr="004D373D" w:rsidRDefault="00E33D70" w:rsidP="00892005">
            <w:pPr>
              <w:jc w:val="center"/>
            </w:pPr>
          </w:p>
        </w:tc>
      </w:tr>
      <w:tr w:rsidR="00E33D70" w:rsidRPr="004D373D" w:rsidTr="0071280D">
        <w:trPr>
          <w:jc w:val="center"/>
        </w:trPr>
        <w:tc>
          <w:tcPr>
            <w:tcW w:w="1278" w:type="pct"/>
            <w:vMerge/>
          </w:tcPr>
          <w:p w:rsidR="00E33D70" w:rsidRPr="004D373D" w:rsidRDefault="00E33D70" w:rsidP="005520B9">
            <w:pPr>
              <w:jc w:val="center"/>
            </w:pPr>
          </w:p>
        </w:tc>
        <w:tc>
          <w:tcPr>
            <w:tcW w:w="3722" w:type="pct"/>
            <w:vAlign w:val="center"/>
            <w:hideMark/>
          </w:tcPr>
          <w:p w:rsidR="00E33D70" w:rsidRPr="004D373D" w:rsidRDefault="00E33D70" w:rsidP="00E33D70">
            <w:pPr>
              <w:jc w:val="center"/>
            </w:pPr>
          </w:p>
        </w:tc>
      </w:tr>
      <w:tr w:rsidR="00E33D70" w:rsidRPr="004D373D" w:rsidTr="0071280D">
        <w:trPr>
          <w:jc w:val="center"/>
        </w:trPr>
        <w:tc>
          <w:tcPr>
            <w:tcW w:w="1278" w:type="pct"/>
            <w:vMerge/>
          </w:tcPr>
          <w:p w:rsidR="00E33D70" w:rsidRPr="004D373D" w:rsidRDefault="00E33D70" w:rsidP="005520B9">
            <w:pPr>
              <w:jc w:val="center"/>
            </w:pPr>
          </w:p>
        </w:tc>
        <w:tc>
          <w:tcPr>
            <w:tcW w:w="3722" w:type="pct"/>
            <w:vAlign w:val="center"/>
            <w:hideMark/>
          </w:tcPr>
          <w:p w:rsidR="00E33D70" w:rsidRPr="004D373D" w:rsidRDefault="00E33D70" w:rsidP="00E33D70">
            <w:pPr>
              <w:jc w:val="center"/>
              <w:rPr>
                <w:iCs/>
              </w:rPr>
            </w:pPr>
          </w:p>
        </w:tc>
      </w:tr>
      <w:tr w:rsidR="00E33D70" w:rsidRPr="004D373D" w:rsidTr="0071280D">
        <w:trPr>
          <w:jc w:val="center"/>
        </w:trPr>
        <w:tc>
          <w:tcPr>
            <w:tcW w:w="1278" w:type="pct"/>
            <w:vMerge w:val="restart"/>
          </w:tcPr>
          <w:p w:rsidR="00E33D70" w:rsidRPr="004D373D" w:rsidRDefault="00E33D70" w:rsidP="005520B9">
            <w:pPr>
              <w:jc w:val="center"/>
            </w:pPr>
          </w:p>
        </w:tc>
        <w:tc>
          <w:tcPr>
            <w:tcW w:w="3722" w:type="pct"/>
            <w:vAlign w:val="center"/>
            <w:hideMark/>
          </w:tcPr>
          <w:p w:rsidR="00E33D70" w:rsidRPr="004D373D" w:rsidRDefault="00E33D70" w:rsidP="00E33D70">
            <w:pPr>
              <w:jc w:val="center"/>
              <w:rPr>
                <w:iCs/>
              </w:rPr>
            </w:pPr>
          </w:p>
        </w:tc>
      </w:tr>
      <w:tr w:rsidR="00E33D70" w:rsidRPr="004D373D" w:rsidTr="0071280D">
        <w:trPr>
          <w:jc w:val="center"/>
        </w:trPr>
        <w:tc>
          <w:tcPr>
            <w:tcW w:w="1278" w:type="pct"/>
            <w:vMerge/>
          </w:tcPr>
          <w:p w:rsidR="00E33D70" w:rsidRPr="004D373D" w:rsidRDefault="00E33D70" w:rsidP="005520B9">
            <w:pPr>
              <w:jc w:val="center"/>
            </w:pPr>
          </w:p>
        </w:tc>
        <w:tc>
          <w:tcPr>
            <w:tcW w:w="3722" w:type="pct"/>
            <w:vAlign w:val="center"/>
            <w:hideMark/>
          </w:tcPr>
          <w:p w:rsidR="00E33D70" w:rsidRPr="004D373D" w:rsidRDefault="00E33D70" w:rsidP="00E33D70">
            <w:pPr>
              <w:jc w:val="center"/>
              <w:rPr>
                <w:iCs/>
              </w:rPr>
            </w:pPr>
          </w:p>
        </w:tc>
      </w:tr>
      <w:tr w:rsidR="00E33D70" w:rsidRPr="004D373D" w:rsidTr="00424A0F">
        <w:trPr>
          <w:trHeight w:val="195"/>
          <w:jc w:val="center"/>
        </w:trPr>
        <w:tc>
          <w:tcPr>
            <w:tcW w:w="1278" w:type="pct"/>
            <w:vMerge/>
          </w:tcPr>
          <w:p w:rsidR="00E33D70" w:rsidRPr="004D373D" w:rsidRDefault="00E33D70" w:rsidP="005520B9">
            <w:pPr>
              <w:jc w:val="center"/>
            </w:pPr>
          </w:p>
        </w:tc>
        <w:tc>
          <w:tcPr>
            <w:tcW w:w="3722" w:type="pct"/>
            <w:vAlign w:val="center"/>
            <w:hideMark/>
          </w:tcPr>
          <w:p w:rsidR="00E33D70" w:rsidRPr="004D373D" w:rsidRDefault="00E33D70" w:rsidP="002F7A8F">
            <w:pPr>
              <w:jc w:val="center"/>
              <w:rPr>
                <w:iCs/>
              </w:rPr>
            </w:pPr>
          </w:p>
        </w:tc>
      </w:tr>
      <w:tr w:rsidR="00E33D70" w:rsidRPr="004D373D" w:rsidTr="0071280D">
        <w:trPr>
          <w:jc w:val="center"/>
        </w:trPr>
        <w:tc>
          <w:tcPr>
            <w:tcW w:w="1278" w:type="pct"/>
            <w:vMerge w:val="restart"/>
          </w:tcPr>
          <w:p w:rsidR="00E33D70" w:rsidRPr="004D373D" w:rsidRDefault="00E33D70" w:rsidP="005520B9">
            <w:pPr>
              <w:jc w:val="center"/>
            </w:pPr>
          </w:p>
        </w:tc>
        <w:tc>
          <w:tcPr>
            <w:tcW w:w="3722" w:type="pct"/>
            <w:vAlign w:val="center"/>
            <w:hideMark/>
          </w:tcPr>
          <w:p w:rsidR="00E33D70" w:rsidRPr="004D373D" w:rsidRDefault="00E33D70" w:rsidP="00E33D70">
            <w:pPr>
              <w:jc w:val="center"/>
              <w:rPr>
                <w:iCs/>
              </w:rPr>
            </w:pPr>
          </w:p>
        </w:tc>
      </w:tr>
      <w:tr w:rsidR="00E33D70" w:rsidRPr="004D373D" w:rsidTr="00424A0F">
        <w:trPr>
          <w:trHeight w:val="189"/>
          <w:jc w:val="center"/>
        </w:trPr>
        <w:tc>
          <w:tcPr>
            <w:tcW w:w="1278" w:type="pct"/>
            <w:vMerge/>
          </w:tcPr>
          <w:p w:rsidR="00E33D70" w:rsidRPr="004D373D" w:rsidRDefault="00E33D70" w:rsidP="005520B9">
            <w:pPr>
              <w:jc w:val="center"/>
            </w:pPr>
          </w:p>
        </w:tc>
        <w:tc>
          <w:tcPr>
            <w:tcW w:w="3722" w:type="pct"/>
            <w:vAlign w:val="center"/>
            <w:hideMark/>
          </w:tcPr>
          <w:p w:rsidR="00E33D70" w:rsidRPr="004D373D" w:rsidRDefault="00E33D70" w:rsidP="00E33D70">
            <w:pPr>
              <w:jc w:val="center"/>
              <w:rPr>
                <w:iCs/>
              </w:rPr>
            </w:pPr>
          </w:p>
        </w:tc>
      </w:tr>
    </w:tbl>
    <w:p w:rsidR="008A4C56" w:rsidRDefault="008A4C56" w:rsidP="00D40B63">
      <w:pPr>
        <w:pStyle w:val="1"/>
        <w:keepNext w:val="0"/>
        <w:widowControl w:val="0"/>
        <w:rPr>
          <w:sz w:val="24"/>
          <w:szCs w:val="24"/>
        </w:rPr>
        <w:sectPr w:rsidR="008A4C56" w:rsidSect="006E6208">
          <w:footerReference w:type="default" r:id="rId8"/>
          <w:footerReference w:type="first" r:id="rId9"/>
          <w:pgSz w:w="11906" w:h="16838"/>
          <w:pgMar w:top="851" w:right="1134" w:bottom="1304" w:left="1134" w:header="709" w:footer="709" w:gutter="0"/>
          <w:cols w:space="708"/>
          <w:titlePg/>
          <w:docGrid w:linePitch="381"/>
        </w:sectPr>
      </w:pPr>
    </w:p>
    <w:p w:rsidR="00D40B63" w:rsidRPr="001C1870" w:rsidRDefault="00E53A51" w:rsidP="00D40B63">
      <w:pPr>
        <w:pStyle w:val="1"/>
        <w:keepNext w:val="0"/>
        <w:widowControl w:val="0"/>
        <w:rPr>
          <w:sz w:val="24"/>
          <w:szCs w:val="24"/>
        </w:rPr>
      </w:pPr>
      <w:bookmarkStart w:id="92" w:name="_Toc105680183"/>
      <w:r>
        <w:rPr>
          <w:sz w:val="24"/>
          <w:szCs w:val="24"/>
        </w:rPr>
        <w:lastRenderedPageBreak/>
        <w:t>6</w:t>
      </w:r>
      <w:r w:rsidR="00D40B63">
        <w:rPr>
          <w:sz w:val="24"/>
          <w:szCs w:val="24"/>
        </w:rPr>
        <w:t>.</w:t>
      </w:r>
      <w:r w:rsidR="00D40B63" w:rsidRPr="001C1870">
        <w:rPr>
          <w:sz w:val="24"/>
          <w:szCs w:val="24"/>
        </w:rPr>
        <w:t>СТРУКТУРА И ОБЪЕМ ГОСУДАРСТВЕННОЙ ИТОГОВОЙ АТТЕСТАЦИИ</w:t>
      </w:r>
      <w:r w:rsidR="00424A0F">
        <w:rPr>
          <w:sz w:val="24"/>
          <w:szCs w:val="24"/>
        </w:rPr>
        <w:t xml:space="preserve"> </w:t>
      </w:r>
      <w:r w:rsidR="008626C0">
        <w:rPr>
          <w:sz w:val="24"/>
          <w:szCs w:val="24"/>
        </w:rPr>
        <w:t xml:space="preserve"> </w:t>
      </w:r>
      <w:r w:rsidR="00424A0F">
        <w:rPr>
          <w:sz w:val="24"/>
          <w:szCs w:val="24"/>
        </w:rPr>
        <w:t>(</w:t>
      </w:r>
      <w:r w:rsidR="00424A0F" w:rsidRPr="00424A0F">
        <w:rPr>
          <w:color w:val="FF0000"/>
          <w:sz w:val="24"/>
          <w:szCs w:val="24"/>
        </w:rPr>
        <w:t>ПРИМЕР)</w:t>
      </w:r>
      <w:bookmarkEnd w:id="92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561"/>
        <w:gridCol w:w="1573"/>
        <w:gridCol w:w="1100"/>
        <w:gridCol w:w="1206"/>
        <w:gridCol w:w="3352"/>
        <w:gridCol w:w="2267"/>
        <w:gridCol w:w="2644"/>
      </w:tblGrid>
      <w:tr w:rsidR="00D40B63" w:rsidRPr="00D11ED6" w:rsidTr="00AF29BD">
        <w:trPr>
          <w:trHeight w:hRule="exact" w:val="80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95pt"/>
                <w:sz w:val="23"/>
                <w:szCs w:val="23"/>
              </w:rPr>
              <w:t>Этапы подготовки и проведения государственной итоговой аттестации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hanging="200"/>
              <w:jc w:val="center"/>
              <w:rPr>
                <w:rStyle w:val="95pt"/>
                <w:sz w:val="23"/>
                <w:szCs w:val="23"/>
              </w:rPr>
            </w:pPr>
            <w:r w:rsidRPr="00D11ED6">
              <w:rPr>
                <w:rStyle w:val="95pt"/>
                <w:sz w:val="23"/>
                <w:szCs w:val="23"/>
              </w:rPr>
              <w:t>Контактная работа</w:t>
            </w:r>
          </w:p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hanging="200"/>
              <w:jc w:val="center"/>
            </w:pPr>
            <w:r w:rsidRPr="00D11ED6">
              <w:rPr>
                <w:rStyle w:val="95pt"/>
                <w:sz w:val="23"/>
                <w:szCs w:val="23"/>
              </w:rPr>
              <w:t>(в часах)</w:t>
            </w:r>
            <w:r w:rsidR="00C445B7">
              <w:rPr>
                <w:rStyle w:val="95pt"/>
                <w:sz w:val="23"/>
                <w:szCs w:val="23"/>
              </w:rPr>
              <w:t xml:space="preserve"> (о/о.з</w:t>
            </w:r>
            <w:r w:rsidR="00D0603D">
              <w:rPr>
                <w:rStyle w:val="95pt"/>
                <w:sz w:val="23"/>
                <w:szCs w:val="23"/>
              </w:rPr>
              <w:t>/з</w:t>
            </w:r>
            <w:r w:rsidR="00C445B7">
              <w:rPr>
                <w:rStyle w:val="95pt"/>
                <w:sz w:val="23"/>
                <w:szCs w:val="23"/>
              </w:rPr>
              <w:t>)*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95pt"/>
                <w:sz w:val="23"/>
                <w:szCs w:val="23"/>
              </w:rPr>
              <w:t>Самостоятельная работа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95pt"/>
                <w:sz w:val="23"/>
                <w:szCs w:val="23"/>
              </w:rPr>
              <w:t>Формы</w:t>
            </w:r>
            <w:r w:rsidR="00016B7C">
              <w:rPr>
                <w:rStyle w:val="95pt"/>
                <w:sz w:val="23"/>
                <w:szCs w:val="23"/>
              </w:rPr>
              <w:t xml:space="preserve"> </w:t>
            </w:r>
            <w:r w:rsidRPr="00D11ED6">
              <w:rPr>
                <w:rStyle w:val="95pt"/>
                <w:sz w:val="23"/>
                <w:szCs w:val="23"/>
              </w:rPr>
              <w:t>контроля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AF29BD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95pt"/>
                <w:sz w:val="23"/>
                <w:szCs w:val="23"/>
              </w:rPr>
              <w:t>Результаты</w:t>
            </w:r>
            <w:r w:rsidR="00AF29BD">
              <w:rPr>
                <w:rStyle w:val="95pt"/>
                <w:sz w:val="23"/>
                <w:szCs w:val="23"/>
              </w:rPr>
              <w:t xml:space="preserve"> о</w:t>
            </w:r>
            <w:r w:rsidRPr="00D11ED6">
              <w:rPr>
                <w:rStyle w:val="95pt"/>
                <w:sz w:val="23"/>
                <w:szCs w:val="23"/>
              </w:rPr>
              <w:t>своения</w:t>
            </w:r>
            <w:r w:rsidR="00AF29BD">
              <w:rPr>
                <w:rStyle w:val="95pt"/>
                <w:sz w:val="23"/>
                <w:szCs w:val="23"/>
              </w:rPr>
              <w:t xml:space="preserve"> </w:t>
            </w:r>
            <w:r w:rsidRPr="00D11ED6">
              <w:rPr>
                <w:rStyle w:val="95pt"/>
                <w:sz w:val="23"/>
                <w:szCs w:val="23"/>
              </w:rPr>
              <w:t>ОПОП</w:t>
            </w:r>
          </w:p>
        </w:tc>
      </w:tr>
      <w:tr w:rsidR="00AF29BD" w:rsidRPr="00D11ED6" w:rsidTr="00AF29BD">
        <w:trPr>
          <w:trHeight w:hRule="exact" w:val="618"/>
        </w:trPr>
        <w:tc>
          <w:tcPr>
            <w:tcW w:w="8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keepLines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t>СРП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t>КГИА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D71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95pt"/>
                <w:sz w:val="23"/>
                <w:szCs w:val="23"/>
              </w:rPr>
            </w:pPr>
            <w:r w:rsidRPr="00D11ED6">
              <w:rPr>
                <w:rStyle w:val="95pt"/>
                <w:sz w:val="23"/>
                <w:szCs w:val="23"/>
              </w:rPr>
              <w:t>в часах</w:t>
            </w:r>
          </w:p>
          <w:p w:rsidR="00D40B63" w:rsidRPr="00D11ED6" w:rsidRDefault="00C445B7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95pt"/>
                <w:sz w:val="23"/>
                <w:szCs w:val="23"/>
              </w:rPr>
              <w:t>(о/о.з</w:t>
            </w:r>
            <w:r w:rsidR="00D0603D">
              <w:rPr>
                <w:rStyle w:val="95pt"/>
                <w:sz w:val="23"/>
                <w:szCs w:val="23"/>
              </w:rPr>
              <w:t>/з</w:t>
            </w:r>
            <w:r>
              <w:rPr>
                <w:rStyle w:val="95pt"/>
                <w:sz w:val="23"/>
                <w:szCs w:val="23"/>
              </w:rPr>
              <w:t>)*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95pt"/>
                <w:sz w:val="23"/>
                <w:szCs w:val="23"/>
              </w:rPr>
              <w:t>Виды работы</w:t>
            </w:r>
          </w:p>
        </w:tc>
        <w:tc>
          <w:tcPr>
            <w:tcW w:w="7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keepLines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keepLines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AF29BD" w:rsidRPr="00D11ED6" w:rsidTr="00AF29BD">
        <w:trPr>
          <w:trHeight w:hRule="exact" w:val="7113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Этап 1.</w:t>
            </w:r>
          </w:p>
          <w:p w:rsidR="00D40B63" w:rsidRPr="00D11ED6" w:rsidRDefault="00D40ED1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>
              <w:t>Обоснование постановки основной задачи ВКР</w:t>
            </w:r>
            <w:r w:rsidR="00D40B63" w:rsidRPr="00D11ED6">
              <w:rPr>
                <w:rStyle w:val="25"/>
              </w:rPr>
              <w:t>, разработка решения практической задачи</w:t>
            </w:r>
            <w:r w:rsidR="00AE6968" w:rsidRPr="00D11ED6">
              <w:rPr>
                <w:rStyle w:val="25"/>
              </w:rPr>
              <w:t xml:space="preserve"> </w:t>
            </w:r>
            <w:r w:rsidR="00AE6968" w:rsidRPr="00D11ED6">
              <w:t>ознакомление с источниками информации по избранной теме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t>10</w:t>
            </w:r>
            <w:r w:rsidR="008025C6">
              <w:t>/10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t>1</w:t>
            </w:r>
            <w:r w:rsidR="008025C6">
              <w:t>/1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4E08D9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5"/>
              </w:rPr>
              <w:t>230</w:t>
            </w:r>
            <w:r w:rsidR="008025C6">
              <w:rPr>
                <w:rStyle w:val="25"/>
              </w:rPr>
              <w:t>/230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80D" w:rsidRPr="00424A0F" w:rsidRDefault="0071280D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424A0F">
              <w:rPr>
                <w:b/>
                <w:color w:val="FF0000"/>
              </w:rPr>
              <w:t>ПРИМЕР</w:t>
            </w:r>
          </w:p>
          <w:p w:rsidR="00AE6968" w:rsidRPr="00D11ED6" w:rsidRDefault="00AE6968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25"/>
              </w:rPr>
            </w:pPr>
            <w:r w:rsidRPr="00D11ED6">
              <w:t>Обоснование постановки основной задачи ВКР, определив ее актуальность, научную и практическую значимость</w:t>
            </w:r>
          </w:p>
          <w:p w:rsidR="00AE6968" w:rsidRPr="00D11ED6" w:rsidRDefault="00AE6968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25"/>
              </w:rPr>
            </w:pPr>
            <w:r w:rsidRPr="00D11ED6">
              <w:t>Изучение  и обобщение научно-техническ</w:t>
            </w:r>
            <w:r w:rsidR="00D11ED6" w:rsidRPr="00D11ED6">
              <w:t xml:space="preserve">ой </w:t>
            </w:r>
            <w:r w:rsidRPr="00D11ED6">
              <w:t>информацию по рассматриваемому вопросу в российских и зарубежных источниках</w:t>
            </w:r>
            <w:r w:rsidR="00D11ED6" w:rsidRPr="00D11ED6">
              <w:t>,</w:t>
            </w:r>
            <w:r w:rsidRPr="00D11ED6">
              <w:t xml:space="preserve"> разработка технико-технологического или технико-экономического решения</w:t>
            </w:r>
            <w:r w:rsidR="00D11ED6" w:rsidRPr="00D11ED6">
              <w:t xml:space="preserve">, экономическим </w:t>
            </w:r>
            <w:r w:rsidRPr="00D11ED6">
              <w:t xml:space="preserve"> обоснованием принятых решений, анализом вопросов безопасности жизнедеятельности человека</w:t>
            </w:r>
            <w:r w:rsidR="00D11ED6" w:rsidRPr="00D11ED6">
              <w:t>.</w:t>
            </w:r>
          </w:p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Проектирование</w:t>
            </w:r>
          </w:p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разработка решения практической задачи в форме - проекта, обоснование, определение эффективности проекта, изучение дополнительной литературы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Защита проектного</w:t>
            </w:r>
          </w:p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решения практической задачи в форме  проекта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29" w:rsidRPr="00D11ED6" w:rsidRDefault="00AD5C29" w:rsidP="00AD5C29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AF29BD" w:rsidRPr="00D11ED6" w:rsidTr="00AF29BD">
        <w:trPr>
          <w:trHeight w:hRule="exact" w:val="298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lastRenderedPageBreak/>
              <w:t>Этап 2.</w:t>
            </w:r>
          </w:p>
          <w:p w:rsidR="00D40B63" w:rsidRPr="00D11ED6" w:rsidRDefault="00D40B63" w:rsidP="0031048E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Предварительная защита выпускной квалификационной работы</w:t>
            </w:r>
            <w:r w:rsidR="0031048E">
              <w:rPr>
                <w:rStyle w:val="25"/>
              </w:rPr>
              <w:t>,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t>3</w:t>
            </w:r>
            <w:r w:rsidR="008025C6">
              <w:t>/3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t>1</w:t>
            </w:r>
            <w:r w:rsidR="008025C6">
              <w:t>/1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4E08D9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5"/>
              </w:rPr>
              <w:t>30</w:t>
            </w:r>
            <w:r w:rsidR="008025C6">
              <w:rPr>
                <w:rStyle w:val="25"/>
              </w:rPr>
              <w:t>/30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Оформление текста, подготовка</w:t>
            </w:r>
            <w:r w:rsidR="000C36F4">
              <w:rPr>
                <w:rStyle w:val="25"/>
              </w:rPr>
              <w:t xml:space="preserve"> графического материала ,</w:t>
            </w:r>
            <w:r w:rsidRPr="00D11ED6">
              <w:rPr>
                <w:rStyle w:val="25"/>
              </w:rPr>
              <w:t xml:space="preserve"> презентации к предзащите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предварительная</w:t>
            </w:r>
          </w:p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Защита ВКР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31048E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AF29BD" w:rsidRPr="00D11ED6" w:rsidTr="0031048E">
        <w:trPr>
          <w:trHeight w:hRule="exact" w:val="212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Этап 3.</w:t>
            </w:r>
          </w:p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Подготовка к защите выпускной квалификационной работы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t>4</w:t>
            </w:r>
            <w:r w:rsidR="008025C6">
              <w:t>/4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1</w:t>
            </w:r>
            <w:r w:rsidR="008025C6">
              <w:rPr>
                <w:rStyle w:val="25"/>
              </w:rPr>
              <w:t>/1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4E08D9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5"/>
              </w:rPr>
              <w:t>17</w:t>
            </w:r>
            <w:r w:rsidR="008025C6">
              <w:rPr>
                <w:rStyle w:val="25"/>
              </w:rPr>
              <w:t>/17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 xml:space="preserve">Исправление замечаний, проверка текста ВКР на плагиат, подготовка </w:t>
            </w:r>
            <w:r w:rsidR="000C36F4">
              <w:rPr>
                <w:rStyle w:val="25"/>
              </w:rPr>
              <w:t xml:space="preserve">графического материала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AE6968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п</w:t>
            </w:r>
            <w:r w:rsidR="00D40B63" w:rsidRPr="00D11ED6">
              <w:rPr>
                <w:rStyle w:val="25"/>
              </w:rPr>
              <w:t>роверка текста ВКР,</w:t>
            </w:r>
          </w:p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сдача пакета документов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31048E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AF29BD" w:rsidRPr="00D11ED6" w:rsidTr="00AF29BD">
        <w:trPr>
          <w:trHeight w:hRule="exact" w:val="83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Этап 4.</w:t>
            </w:r>
          </w:p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Защита выпускной квалификационной работы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pacing w:line="240" w:lineRule="auto"/>
              <w:ind w:firstLine="3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pacing w:line="240" w:lineRule="auto"/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pacing w:line="240" w:lineRule="auto"/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25"/>
              </w:rPr>
              <w:t>Выступление перед ГЭК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63" w:rsidRPr="00D11ED6" w:rsidRDefault="00D40B63" w:rsidP="008A4C56">
            <w:pPr>
              <w:pStyle w:val="50"/>
              <w:keepLines/>
              <w:spacing w:line="240" w:lineRule="auto"/>
              <w:jc w:val="center"/>
            </w:pPr>
          </w:p>
        </w:tc>
      </w:tr>
      <w:tr w:rsidR="001128AB" w:rsidRPr="00D11ED6" w:rsidTr="00F4369C">
        <w:trPr>
          <w:trHeight w:hRule="exact" w:val="88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8AB" w:rsidRPr="00D11ED6" w:rsidRDefault="001128AB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aff4"/>
              </w:rPr>
              <w:t>Всего</w:t>
            </w:r>
            <w:r w:rsidR="00EC4D71">
              <w:rPr>
                <w:rStyle w:val="aff4"/>
              </w:rPr>
              <w:t xml:space="preserve"> по РУП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8AB" w:rsidRPr="00D11ED6" w:rsidRDefault="001128AB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aff4"/>
              </w:rPr>
              <w:t>17</w:t>
            </w:r>
            <w:r w:rsidR="008025C6">
              <w:rPr>
                <w:rStyle w:val="aff4"/>
              </w:rPr>
              <w:t>/17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8AB" w:rsidRPr="00D11ED6" w:rsidRDefault="001128AB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 w:rsidRPr="00D11ED6">
              <w:rPr>
                <w:rStyle w:val="aff4"/>
              </w:rPr>
              <w:t>3</w:t>
            </w:r>
            <w:r w:rsidR="008025C6">
              <w:rPr>
                <w:rStyle w:val="aff4"/>
              </w:rPr>
              <w:t>/3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8AB" w:rsidRPr="00D11ED6" w:rsidRDefault="001128AB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ff4"/>
              </w:rPr>
              <w:t>277</w:t>
            </w:r>
            <w:r w:rsidR="008025C6">
              <w:rPr>
                <w:rStyle w:val="aff4"/>
              </w:rPr>
              <w:t>/277</w:t>
            </w:r>
          </w:p>
        </w:tc>
        <w:tc>
          <w:tcPr>
            <w:tcW w:w="2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AB" w:rsidRPr="00D11ED6" w:rsidRDefault="001128AB" w:rsidP="008A4C56">
            <w:pPr>
              <w:pStyle w:val="50"/>
              <w:keepLines/>
              <w:spacing w:line="240" w:lineRule="auto"/>
              <w:jc w:val="center"/>
            </w:pPr>
          </w:p>
        </w:tc>
      </w:tr>
      <w:tr w:rsidR="001128AB" w:rsidRPr="00D11ED6" w:rsidTr="008025C6">
        <w:trPr>
          <w:trHeight w:hRule="exact" w:val="1256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8AB" w:rsidRPr="00D11ED6" w:rsidRDefault="001128AB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aff4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D71" w:rsidRPr="008025C6" w:rsidRDefault="00EC4D71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aff4"/>
                <w:b w:val="0"/>
                <w:sz w:val="22"/>
                <w:szCs w:val="22"/>
              </w:rPr>
            </w:pPr>
            <w:r w:rsidRPr="008025C6">
              <w:rPr>
                <w:rStyle w:val="aff4"/>
                <w:b w:val="0"/>
                <w:sz w:val="22"/>
                <w:szCs w:val="22"/>
              </w:rPr>
              <w:t>Очная форма обучения</w:t>
            </w:r>
            <w:r w:rsidR="00892005" w:rsidRPr="008025C6">
              <w:rPr>
                <w:rStyle w:val="aff4"/>
                <w:b w:val="0"/>
                <w:sz w:val="22"/>
                <w:szCs w:val="22"/>
              </w:rPr>
              <w:t>:</w:t>
            </w:r>
          </w:p>
          <w:p w:rsidR="001128AB" w:rsidRPr="008025C6" w:rsidRDefault="00EC4D71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aff4"/>
                <w:b w:val="0"/>
                <w:sz w:val="22"/>
                <w:szCs w:val="22"/>
              </w:rPr>
            </w:pPr>
            <w:r w:rsidRPr="008025C6">
              <w:rPr>
                <w:rStyle w:val="aff4"/>
                <w:b w:val="0"/>
                <w:sz w:val="22"/>
                <w:szCs w:val="22"/>
              </w:rPr>
              <w:t>324= 17+3+</w:t>
            </w:r>
            <w:r w:rsidR="001128AB" w:rsidRPr="008025C6">
              <w:rPr>
                <w:rStyle w:val="aff4"/>
                <w:b w:val="0"/>
                <w:sz w:val="22"/>
                <w:szCs w:val="22"/>
              </w:rPr>
              <w:t>2</w:t>
            </w:r>
            <w:r w:rsidRPr="008025C6">
              <w:rPr>
                <w:rStyle w:val="aff4"/>
                <w:b w:val="0"/>
                <w:sz w:val="22"/>
                <w:szCs w:val="22"/>
              </w:rPr>
              <w:t>7</w:t>
            </w:r>
            <w:r w:rsidR="001128AB" w:rsidRPr="008025C6">
              <w:rPr>
                <w:rStyle w:val="aff4"/>
                <w:b w:val="0"/>
                <w:sz w:val="22"/>
                <w:szCs w:val="22"/>
              </w:rPr>
              <w:t>7+27(контроль)</w:t>
            </w:r>
            <w:r w:rsidR="00892005">
              <w:rPr>
                <w:rStyle w:val="aff4"/>
                <w:b w:val="0"/>
                <w:sz w:val="22"/>
                <w:szCs w:val="22"/>
              </w:rPr>
              <w:t>.</w:t>
            </w:r>
          </w:p>
          <w:p w:rsidR="001128AB" w:rsidRPr="008025C6" w:rsidRDefault="008025C6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aff4"/>
                <w:b w:val="0"/>
                <w:sz w:val="22"/>
                <w:szCs w:val="22"/>
              </w:rPr>
            </w:pPr>
            <w:r w:rsidRPr="008025C6">
              <w:rPr>
                <w:rStyle w:val="aff4"/>
                <w:b w:val="0"/>
                <w:sz w:val="22"/>
                <w:szCs w:val="22"/>
              </w:rPr>
              <w:t>Очно-заочная форма:</w:t>
            </w:r>
          </w:p>
          <w:p w:rsidR="008025C6" w:rsidRDefault="008025C6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aff4"/>
                <w:b w:val="0"/>
                <w:sz w:val="22"/>
                <w:szCs w:val="22"/>
              </w:rPr>
            </w:pPr>
            <w:r w:rsidRPr="008025C6">
              <w:rPr>
                <w:rStyle w:val="aff4"/>
                <w:b w:val="0"/>
                <w:sz w:val="22"/>
                <w:szCs w:val="22"/>
              </w:rPr>
              <w:t>324= 17+3+277+27</w:t>
            </w:r>
          </w:p>
          <w:p w:rsidR="00D0603D" w:rsidRDefault="00D0603D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aff4"/>
                <w:b w:val="0"/>
                <w:sz w:val="22"/>
                <w:szCs w:val="22"/>
              </w:rPr>
            </w:pPr>
            <w:r>
              <w:rPr>
                <w:rStyle w:val="aff4"/>
                <w:b w:val="0"/>
                <w:sz w:val="22"/>
                <w:szCs w:val="22"/>
              </w:rPr>
              <w:t xml:space="preserve">Заочная форма: </w:t>
            </w:r>
          </w:p>
          <w:p w:rsidR="00D0603D" w:rsidRPr="008025C6" w:rsidRDefault="00D0603D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aff4"/>
                <w:b w:val="0"/>
                <w:sz w:val="22"/>
                <w:szCs w:val="22"/>
              </w:rPr>
            </w:pPr>
          </w:p>
          <w:p w:rsidR="008025C6" w:rsidRPr="003B4866" w:rsidRDefault="008025C6" w:rsidP="008A4C56">
            <w:pPr>
              <w:pStyle w:val="50"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aff4"/>
              </w:rPr>
            </w:pPr>
          </w:p>
        </w:tc>
        <w:tc>
          <w:tcPr>
            <w:tcW w:w="28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AB" w:rsidRPr="00D11ED6" w:rsidRDefault="001128AB" w:rsidP="008A4C56">
            <w:pPr>
              <w:pStyle w:val="50"/>
              <w:keepLines/>
              <w:spacing w:line="240" w:lineRule="auto"/>
              <w:jc w:val="center"/>
            </w:pPr>
          </w:p>
        </w:tc>
      </w:tr>
    </w:tbl>
    <w:p w:rsidR="00DB31F0" w:rsidRDefault="00EC4D71" w:rsidP="00EC4D71">
      <w:pPr>
        <w:pStyle w:val="1"/>
        <w:jc w:val="left"/>
        <w:rPr>
          <w:rStyle w:val="95pt"/>
          <w:sz w:val="23"/>
          <w:szCs w:val="23"/>
        </w:rPr>
      </w:pPr>
      <w:bookmarkStart w:id="93" w:name="_Toc96500874"/>
      <w:bookmarkStart w:id="94" w:name="_Toc105680184"/>
      <w:r>
        <w:rPr>
          <w:rStyle w:val="95pt"/>
          <w:sz w:val="23"/>
          <w:szCs w:val="23"/>
        </w:rPr>
        <w:t>*где(о/о.з</w:t>
      </w:r>
      <w:r w:rsidR="00D0603D">
        <w:rPr>
          <w:rStyle w:val="95pt"/>
          <w:sz w:val="23"/>
          <w:szCs w:val="23"/>
        </w:rPr>
        <w:t>/з</w:t>
      </w:r>
      <w:r>
        <w:rPr>
          <w:rStyle w:val="95pt"/>
          <w:sz w:val="23"/>
          <w:szCs w:val="23"/>
        </w:rPr>
        <w:t>)-очная /очно-заочная</w:t>
      </w:r>
      <w:r w:rsidR="00D0603D">
        <w:rPr>
          <w:rStyle w:val="95pt"/>
          <w:sz w:val="23"/>
          <w:szCs w:val="23"/>
        </w:rPr>
        <w:t>/заочная</w:t>
      </w:r>
      <w:r>
        <w:rPr>
          <w:rStyle w:val="95pt"/>
          <w:sz w:val="23"/>
          <w:szCs w:val="23"/>
        </w:rPr>
        <w:t xml:space="preserve"> форма обучения</w:t>
      </w:r>
      <w:bookmarkEnd w:id="93"/>
      <w:bookmarkEnd w:id="94"/>
    </w:p>
    <w:p w:rsidR="00EC4D71" w:rsidRPr="00EC4D71" w:rsidRDefault="00EC4D71" w:rsidP="00EC4D71"/>
    <w:p w:rsidR="00EC4D71" w:rsidRPr="00EC4D71" w:rsidRDefault="00EC4D71" w:rsidP="00EC4D71">
      <w:pPr>
        <w:sectPr w:rsidR="00EC4D71" w:rsidRPr="00EC4D71" w:rsidSect="008A4C56">
          <w:pgSz w:w="16838" w:h="11906" w:orient="landscape"/>
          <w:pgMar w:top="1134" w:right="851" w:bottom="1134" w:left="1304" w:header="709" w:footer="709" w:gutter="0"/>
          <w:cols w:space="708"/>
          <w:titlePg/>
          <w:docGrid w:linePitch="381"/>
        </w:sectPr>
      </w:pPr>
    </w:p>
    <w:p w:rsidR="003E67D6" w:rsidRDefault="00E53A51" w:rsidP="009A2CD8">
      <w:pPr>
        <w:pStyle w:val="1"/>
      </w:pPr>
      <w:bookmarkStart w:id="95" w:name="_Toc105680185"/>
      <w:r>
        <w:rPr>
          <w:sz w:val="24"/>
          <w:szCs w:val="24"/>
        </w:rPr>
        <w:lastRenderedPageBreak/>
        <w:t>7</w:t>
      </w:r>
      <w:r w:rsidR="005B14B7">
        <w:t xml:space="preserve"> </w:t>
      </w:r>
      <w:r w:rsidR="00531FC0" w:rsidRPr="00D40B63">
        <w:rPr>
          <w:sz w:val="24"/>
          <w:szCs w:val="24"/>
        </w:rPr>
        <w:t>ПОРЯДОК ОРГАНИЗАЦИИ И ПРОВЕДЕНИЯ ГОСУДАРСТВЕННОЙ ИТОГОВОЙ АТТЕСТАЦИИ</w:t>
      </w:r>
      <w:bookmarkEnd w:id="91"/>
      <w:bookmarkEnd w:id="95"/>
    </w:p>
    <w:p w:rsidR="00531FC0" w:rsidRPr="00531FC0" w:rsidRDefault="00E53A51" w:rsidP="00531FC0">
      <w:pPr>
        <w:ind w:firstLine="709"/>
        <w:jc w:val="both"/>
        <w:rPr>
          <w:color w:val="000000"/>
        </w:rPr>
      </w:pPr>
      <w:r>
        <w:t>7</w:t>
      </w:r>
      <w:r w:rsidR="003E67D6" w:rsidRPr="00531FC0">
        <w:t>.1</w:t>
      </w:r>
      <w:r w:rsidR="001B484B" w:rsidRPr="00531FC0">
        <w:t>. К</w:t>
      </w:r>
      <w:r w:rsidR="003E67D6" w:rsidRPr="00531FC0">
        <w:t xml:space="preserve"> прохождению ГИА допускается обучающийся, не имеющий академической задолженности и в полном объеме выполнивший учебный план или индивидуальный учебный план по образовательной программе по направлению подготовки</w:t>
      </w:r>
      <w:r w:rsidR="00D0603D">
        <w:t>/специальности</w:t>
      </w:r>
      <w:r w:rsidR="003E67D6" w:rsidRPr="00531FC0">
        <w:t xml:space="preserve"> </w:t>
      </w:r>
      <w:r w:rsidR="00531FC0" w:rsidRPr="00531FC0">
        <w:t>«</w:t>
      </w:r>
      <w:r w:rsidR="00CB6725">
        <w:rPr>
          <w:color w:val="000000"/>
        </w:rPr>
        <w:t>________</w:t>
      </w:r>
      <w:r w:rsidR="00531FC0" w:rsidRPr="005B14B7">
        <w:t xml:space="preserve">» </w:t>
      </w:r>
      <w:r w:rsidR="003E67D6" w:rsidRPr="005B14B7">
        <w:t>(уровень бакалавриат</w:t>
      </w:r>
      <w:r w:rsidR="00424A0F">
        <w:t>, магистратура</w:t>
      </w:r>
      <w:r w:rsidR="00296CF7">
        <w:t>,</w:t>
      </w:r>
      <w:r w:rsidR="00424A0F">
        <w:t xml:space="preserve"> специалитет</w:t>
      </w:r>
      <w:r w:rsidR="00531FC0" w:rsidRPr="005B14B7">
        <w:t>)</w:t>
      </w:r>
      <w:r w:rsidR="003E67D6" w:rsidRPr="005B14B7">
        <w:t>,</w:t>
      </w:r>
      <w:r w:rsidR="003E67D6" w:rsidRPr="00531FC0">
        <w:t xml:space="preserve"> направленность (профиль)</w:t>
      </w:r>
      <w:r w:rsidR="00D0603D">
        <w:t>/специализация</w:t>
      </w:r>
      <w:r w:rsidR="003E67D6" w:rsidRPr="00531FC0">
        <w:t xml:space="preserve"> </w:t>
      </w:r>
      <w:r w:rsidR="00531FC0" w:rsidRPr="00531FC0">
        <w:rPr>
          <w:color w:val="000000"/>
        </w:rPr>
        <w:t>"</w:t>
      </w:r>
      <w:r w:rsidR="00CB6725">
        <w:rPr>
          <w:color w:val="000000"/>
        </w:rPr>
        <w:t>______________</w:t>
      </w:r>
      <w:r w:rsidR="00531FC0" w:rsidRPr="00531FC0">
        <w:rPr>
          <w:color w:val="000000"/>
        </w:rPr>
        <w:t>"</w:t>
      </w:r>
      <w:r w:rsidR="00531FC0">
        <w:rPr>
          <w:color w:val="000000"/>
        </w:rPr>
        <w:t>.</w:t>
      </w:r>
    </w:p>
    <w:p w:rsidR="003E67D6" w:rsidRDefault="00E53A51" w:rsidP="003E67D6">
      <w:pPr>
        <w:ind w:firstLine="709"/>
        <w:jc w:val="both"/>
      </w:pPr>
      <w:r>
        <w:t>7</w:t>
      </w:r>
      <w:r w:rsidR="003E67D6">
        <w:t>.2</w:t>
      </w:r>
      <w:r w:rsidR="001809E3">
        <w:t>. Д</w:t>
      </w:r>
      <w:r w:rsidR="003E67D6">
        <w:t xml:space="preserve">ля проведения ГИА в </w:t>
      </w:r>
      <w:r w:rsidR="00331F4B">
        <w:t>СКГМИ (ГТУ)</w:t>
      </w:r>
      <w:r w:rsidR="003E67D6">
        <w:t xml:space="preserve"> создаются государственные экзаменационные комиссии.</w:t>
      </w:r>
    </w:p>
    <w:p w:rsidR="003E67D6" w:rsidRDefault="00E53A51" w:rsidP="003E67D6">
      <w:pPr>
        <w:ind w:firstLine="709"/>
        <w:jc w:val="both"/>
      </w:pPr>
      <w:r>
        <w:t>7</w:t>
      </w:r>
      <w:r w:rsidR="003E67D6">
        <w:t>.3</w:t>
      </w:r>
      <w:r w:rsidR="00F90E4E">
        <w:t>. Д</w:t>
      </w:r>
      <w:r w:rsidR="003E67D6">
        <w:t xml:space="preserve">ля рассмотрения апелляций по результатам ГИА в </w:t>
      </w:r>
      <w:r w:rsidR="00331F4B">
        <w:t>СКГМИ (ГТУ)</w:t>
      </w:r>
      <w:r w:rsidR="003E67D6">
        <w:t xml:space="preserve"> создаются апелляционные комиссии.</w:t>
      </w:r>
    </w:p>
    <w:p w:rsidR="003E67D6" w:rsidRDefault="00E53A51" w:rsidP="003E67D6">
      <w:pPr>
        <w:ind w:firstLine="709"/>
        <w:jc w:val="both"/>
      </w:pPr>
      <w:r>
        <w:t>7</w:t>
      </w:r>
      <w:r w:rsidR="003E67D6">
        <w:t>.4</w:t>
      </w:r>
      <w:r w:rsidR="00687961">
        <w:t xml:space="preserve"> </w:t>
      </w:r>
      <w:r w:rsidR="003E67D6">
        <w:t>Государственная экзаменационная и апелляционная комиссии (далее вместе – комиссии) действуют в течение календарного года.</w:t>
      </w:r>
    </w:p>
    <w:p w:rsidR="003E67D6" w:rsidRPr="00531FC0" w:rsidRDefault="00E53A51" w:rsidP="00531FC0">
      <w:pPr>
        <w:ind w:firstLine="709"/>
        <w:jc w:val="both"/>
      </w:pPr>
      <w:r>
        <w:t>7</w:t>
      </w:r>
      <w:r w:rsidR="003E67D6" w:rsidRPr="00531FC0">
        <w:t>.5</w:t>
      </w:r>
      <w:r w:rsidR="002E3505">
        <w:t xml:space="preserve"> </w:t>
      </w:r>
      <w:r w:rsidR="003E67D6" w:rsidRPr="00531FC0">
        <w:t>Основными функциями ГЭК являются:</w:t>
      </w:r>
    </w:p>
    <w:p w:rsidR="003E67D6" w:rsidRDefault="003E67D6" w:rsidP="003E67D6">
      <w:pPr>
        <w:ind w:firstLine="709"/>
        <w:jc w:val="both"/>
      </w:pPr>
      <w:r w:rsidRPr="00531FC0">
        <w:t>–определение соответствия результатов освоения обучающимися по образовательной программе по направлению подготовки</w:t>
      </w:r>
      <w:r w:rsidR="00D0603D">
        <w:t>/специальности</w:t>
      </w:r>
      <w:r w:rsidR="00531FC0" w:rsidRPr="00531FC0">
        <w:rPr>
          <w:color w:val="000000"/>
        </w:rPr>
        <w:t xml:space="preserve"> </w:t>
      </w:r>
      <w:r w:rsidR="00531FC0" w:rsidRPr="00531FC0">
        <w:t>«</w:t>
      </w:r>
      <w:r w:rsidR="00CB6725">
        <w:rPr>
          <w:color w:val="000000"/>
        </w:rPr>
        <w:t>___________</w:t>
      </w:r>
      <w:r w:rsidR="00531FC0" w:rsidRPr="00531FC0">
        <w:t>»</w:t>
      </w:r>
      <w:r w:rsidRPr="00531FC0">
        <w:t xml:space="preserve"> (уровень </w:t>
      </w:r>
      <w:r w:rsidR="00424A0F" w:rsidRPr="005B14B7">
        <w:t>(уровень бакалавриат</w:t>
      </w:r>
      <w:r w:rsidR="00424A0F">
        <w:t>, магистратура. специалитет</w:t>
      </w:r>
      <w:r w:rsidR="00424A0F" w:rsidRPr="005B14B7">
        <w:t>)</w:t>
      </w:r>
      <w:r w:rsidRPr="00531FC0">
        <w:t>, направленность (профиль)</w:t>
      </w:r>
      <w:r w:rsidR="00D0603D">
        <w:t>/специализация</w:t>
      </w:r>
      <w:r w:rsidRPr="00531FC0">
        <w:t xml:space="preserve"> </w:t>
      </w:r>
      <w:r w:rsidR="00531FC0" w:rsidRPr="00531FC0">
        <w:rPr>
          <w:color w:val="000000"/>
        </w:rPr>
        <w:t>"</w:t>
      </w:r>
      <w:r w:rsidR="00CB6725">
        <w:rPr>
          <w:color w:val="000000"/>
        </w:rPr>
        <w:t>________________</w:t>
      </w:r>
      <w:r w:rsidR="00531FC0" w:rsidRPr="00531FC0">
        <w:rPr>
          <w:color w:val="000000"/>
        </w:rPr>
        <w:t>"</w:t>
      </w:r>
      <w:r w:rsidR="00EA7F3F">
        <w:rPr>
          <w:color w:val="000000"/>
        </w:rPr>
        <w:t xml:space="preserve"> </w:t>
      </w:r>
      <w:r w:rsidRPr="0009103B">
        <w:t xml:space="preserve">требованиям </w:t>
      </w:r>
      <w:r w:rsidRPr="005B14B7">
        <w:t>ФГОС ВО</w:t>
      </w:r>
      <w:r w:rsidR="00531FC0">
        <w:rPr>
          <w:color w:val="FF0000"/>
        </w:rPr>
        <w:t xml:space="preserve"> </w:t>
      </w:r>
      <w:r w:rsidRPr="0009103B">
        <w:t>путем проверки уровня сформированности компетенций и степени владения выпускником теоретическими знаниями, умениями и практическими навыками для профессиональной деятельности с учетом видов деятельности, на которые ориентирована образовательная программа;</w:t>
      </w:r>
    </w:p>
    <w:p w:rsidR="003E67D6" w:rsidRDefault="003E67D6" w:rsidP="003E67D6">
      <w:pPr>
        <w:ind w:firstLine="709"/>
        <w:jc w:val="both"/>
      </w:pPr>
      <w:r>
        <w:t>–принятие решения о присвоении квалификации (степени) по результатам ГИА;</w:t>
      </w:r>
    </w:p>
    <w:p w:rsidR="003E67D6" w:rsidRDefault="003E67D6" w:rsidP="003E67D6">
      <w:pPr>
        <w:ind w:firstLine="709"/>
        <w:jc w:val="both"/>
      </w:pPr>
      <w:r>
        <w:t>–разработка рекомендаций, направленных на совершенствование подготовки обучающихся, на основании результатов работы ГЭК.</w:t>
      </w:r>
    </w:p>
    <w:p w:rsidR="003E67D6" w:rsidRDefault="00E53A51" w:rsidP="003E67D6">
      <w:pPr>
        <w:ind w:firstLine="709"/>
        <w:jc w:val="both"/>
      </w:pPr>
      <w:r>
        <w:t>7</w:t>
      </w:r>
      <w:r w:rsidR="003E67D6">
        <w:t>.6</w:t>
      </w:r>
      <w:r w:rsidR="00531FC0">
        <w:t xml:space="preserve"> </w:t>
      </w:r>
      <w:r w:rsidR="003E67D6">
        <w:t>Основной функцией апелляционной комиссии является рассмотрение апелляций обучающихся о нарушении, по их мнению, установленной процедуры проведения государственного аттестационного испытания.</w:t>
      </w:r>
    </w:p>
    <w:p w:rsidR="003E67D6" w:rsidRDefault="00E53A51" w:rsidP="003E67D6">
      <w:pPr>
        <w:ind w:firstLine="709"/>
        <w:jc w:val="both"/>
      </w:pPr>
      <w:r>
        <w:t>7</w:t>
      </w:r>
      <w:r w:rsidR="003E67D6">
        <w:t>.7</w:t>
      </w:r>
      <w:r w:rsidR="00E56D99">
        <w:t xml:space="preserve"> </w:t>
      </w:r>
      <w:r w:rsidR="003E67D6">
        <w:t>Основной формой деятельности комиссий при проведении государственных аттестационных испытаний являются заседания.</w:t>
      </w:r>
    </w:p>
    <w:p w:rsidR="003E67D6" w:rsidRDefault="00E53A51" w:rsidP="003E67D6">
      <w:pPr>
        <w:ind w:firstLine="709"/>
        <w:jc w:val="both"/>
      </w:pPr>
      <w:r>
        <w:t>7</w:t>
      </w:r>
      <w:r w:rsidR="003E67D6">
        <w:t>.8</w:t>
      </w:r>
      <w:r w:rsidR="00531FC0">
        <w:t xml:space="preserve"> </w:t>
      </w:r>
      <w:r w:rsidR="003E67D6">
        <w:t>Результат государственного аттестационного испытания определяется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531FC0" w:rsidRDefault="00E53A51" w:rsidP="003E67D6">
      <w:pPr>
        <w:ind w:firstLine="709"/>
        <w:jc w:val="both"/>
      </w:pPr>
      <w:r>
        <w:t>7</w:t>
      </w:r>
      <w:r w:rsidR="00F37A52">
        <w:t>,</w:t>
      </w:r>
      <w:r w:rsidR="003E67D6" w:rsidRPr="003F4190">
        <w:t>9</w:t>
      </w:r>
      <w:r w:rsidR="00531FC0">
        <w:t xml:space="preserve"> </w:t>
      </w:r>
      <w:r w:rsidR="003E67D6">
        <w:t xml:space="preserve">Обучающиеся, не прошедшие ГИА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ГИА. </w:t>
      </w:r>
    </w:p>
    <w:p w:rsidR="003E67D6" w:rsidRDefault="003E67D6" w:rsidP="003E67D6">
      <w:pPr>
        <w:ind w:firstLine="709"/>
        <w:jc w:val="both"/>
      </w:pPr>
      <w:r>
        <w:t>Обучающийся должен представить в организацию документ, подтверждающий причину его отсутствия</w:t>
      </w:r>
      <w:r w:rsidR="00531FC0">
        <w:t>.</w:t>
      </w:r>
    </w:p>
    <w:p w:rsidR="003E67D6" w:rsidRDefault="00E53A51" w:rsidP="003E67D6">
      <w:pPr>
        <w:ind w:firstLine="709"/>
        <w:jc w:val="both"/>
      </w:pPr>
      <w:r>
        <w:t>7</w:t>
      </w:r>
      <w:r w:rsidR="003E67D6">
        <w:t>.</w:t>
      </w:r>
      <w:r w:rsidR="003E67D6" w:rsidRPr="003F4190">
        <w:t>10</w:t>
      </w:r>
      <w:r w:rsidR="005B14B7">
        <w:t xml:space="preserve"> </w:t>
      </w:r>
      <w:r w:rsidR="003E67D6">
        <w:t>Обучающиеся, не прошедшие ГИА в связи с неявкой на государственное аттестационное испытание по неуважительной причине или в связи с получением оценки «неудовлетворительно»,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0544C0" w:rsidRPr="000544C0" w:rsidRDefault="00E53A51" w:rsidP="002D35B7">
      <w:pPr>
        <w:ind w:firstLine="709"/>
        <w:jc w:val="both"/>
      </w:pPr>
      <w:r>
        <w:t>7</w:t>
      </w:r>
      <w:r w:rsidR="003E67D6" w:rsidRPr="000544C0">
        <w:t>.11</w:t>
      </w:r>
      <w:r w:rsidR="00427D4B">
        <w:t xml:space="preserve"> </w:t>
      </w:r>
      <w:r w:rsidR="000544C0" w:rsidRPr="000544C0">
        <w:t>Лицо, не прошедшее государственную итоговую аттестацию,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аттестации, которая не пройдена обучающимся.</w:t>
      </w:r>
    </w:p>
    <w:p w:rsidR="00F90E4E" w:rsidRDefault="003E67D6" w:rsidP="002D35B7">
      <w:pPr>
        <w:ind w:firstLine="709"/>
        <w:jc w:val="both"/>
      </w:pPr>
      <w:r>
        <w:lastRenderedPageBreak/>
        <w:t xml:space="preserve">Для повторного прохождения ГИА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ГИА по соответствующей образовательной программе. </w:t>
      </w:r>
    </w:p>
    <w:p w:rsidR="003E67D6" w:rsidRDefault="003E67D6" w:rsidP="002D35B7">
      <w:pPr>
        <w:ind w:firstLine="709"/>
        <w:jc w:val="both"/>
      </w:pPr>
      <w:r>
        <w:t>При повторном прохождении ГИА по желанию обучающегося решением организации ему может быть установлена иная тема выпускной квалификационной работы.</w:t>
      </w:r>
    </w:p>
    <w:p w:rsidR="003E67D6" w:rsidRPr="001161B1" w:rsidRDefault="00E53A51" w:rsidP="002D35B7">
      <w:pPr>
        <w:ind w:firstLine="709"/>
        <w:jc w:val="both"/>
      </w:pPr>
      <w:r>
        <w:t>7</w:t>
      </w:r>
      <w:r w:rsidR="003E67D6">
        <w:t>.12</w:t>
      </w:r>
      <w:r w:rsidR="002D35B7">
        <w:t xml:space="preserve"> </w:t>
      </w:r>
      <w:r w:rsidR="003E67D6">
        <w:t xml:space="preserve">ГИА для обучающихся из числа инвалидов и лиц с ограниченными возможностями здоровья (далее – ОВЗ) может проводиться с учетом особенностей их психофизического развития, индивидуальных возможностей и состояния здоровья. Особенности проведения </w:t>
      </w:r>
      <w:r w:rsidR="003E67D6" w:rsidRPr="001161B1">
        <w:t xml:space="preserve">ГИА для инвалидов и лиц с ОВЗ определяются </w:t>
      </w:r>
      <w:r w:rsidR="003E67D6" w:rsidRPr="00F90E4E">
        <w:t>п.</w:t>
      </w:r>
      <w:r w:rsidR="009E55A0">
        <w:t>9</w:t>
      </w:r>
      <w:r w:rsidR="003E67D6" w:rsidRPr="001161B1">
        <w:t xml:space="preserve"> настоящей программы.</w:t>
      </w:r>
    </w:p>
    <w:p w:rsidR="003E67D6" w:rsidRDefault="00E53A51" w:rsidP="002D35B7">
      <w:pPr>
        <w:ind w:firstLine="709"/>
        <w:jc w:val="both"/>
      </w:pPr>
      <w:r>
        <w:t>7</w:t>
      </w:r>
      <w:r w:rsidR="003E67D6" w:rsidRPr="001161B1">
        <w:t>.13</w:t>
      </w:r>
      <w:r w:rsidR="002D35B7" w:rsidRPr="001161B1">
        <w:t xml:space="preserve"> </w:t>
      </w:r>
      <w:r w:rsidR="005B14B7" w:rsidRPr="001161B1">
        <w:t>П</w:t>
      </w:r>
      <w:r w:rsidR="003E67D6" w:rsidRPr="001161B1">
        <w:t>о результатам государственных аттестационных испытаний обучающийся имеет право на апелляцию. Порядок апелляции по результатам государственных аттестационных испытаний определяются п.1</w:t>
      </w:r>
      <w:r w:rsidR="00F90E4E">
        <w:t>3</w:t>
      </w:r>
      <w:r w:rsidR="006A287D">
        <w:t xml:space="preserve"> </w:t>
      </w:r>
      <w:r w:rsidR="003E67D6" w:rsidRPr="001161B1">
        <w:t>настоящей программы.</w:t>
      </w:r>
    </w:p>
    <w:p w:rsidR="00FC5852" w:rsidRDefault="00FC5852" w:rsidP="002D35B7">
      <w:pPr>
        <w:ind w:firstLine="709"/>
        <w:jc w:val="both"/>
      </w:pPr>
    </w:p>
    <w:p w:rsidR="00CB6725" w:rsidRDefault="00CB6725" w:rsidP="00CC43BE">
      <w:pPr>
        <w:pStyle w:val="a9"/>
        <w:tabs>
          <w:tab w:val="left" w:pos="762"/>
        </w:tabs>
        <w:kinsoku w:val="0"/>
        <w:ind w:firstLine="709"/>
        <w:rPr>
          <w:b/>
          <w:i/>
          <w:iCs/>
          <w:spacing w:val="-1"/>
          <w:sz w:val="24"/>
          <w:szCs w:val="24"/>
        </w:rPr>
      </w:pPr>
    </w:p>
    <w:p w:rsidR="001E021F" w:rsidRPr="004E5F3E" w:rsidRDefault="001A4975" w:rsidP="0012488B">
      <w:pPr>
        <w:pStyle w:val="1"/>
        <w:spacing w:before="0" w:after="0"/>
        <w:rPr>
          <w:sz w:val="24"/>
          <w:szCs w:val="24"/>
        </w:rPr>
      </w:pPr>
      <w:bookmarkStart w:id="96" w:name="_Toc105680186"/>
      <w:r>
        <w:rPr>
          <w:sz w:val="24"/>
          <w:szCs w:val="24"/>
        </w:rPr>
        <w:t>8</w:t>
      </w:r>
      <w:r w:rsidR="004E5F3E">
        <w:rPr>
          <w:sz w:val="24"/>
          <w:szCs w:val="24"/>
        </w:rPr>
        <w:t>.</w:t>
      </w:r>
      <w:r w:rsidR="00F443AA">
        <w:rPr>
          <w:sz w:val="24"/>
          <w:szCs w:val="24"/>
        </w:rPr>
        <w:t xml:space="preserve"> </w:t>
      </w:r>
      <w:r w:rsidR="001A31B7" w:rsidRPr="004E5F3E">
        <w:rPr>
          <w:sz w:val="24"/>
          <w:szCs w:val="24"/>
        </w:rPr>
        <w:t>ПОРЯДОК ПРОВЕДЕНИЯ ГОСУДАРСТВЕННОЙ ИТОГОВОЙ АТТЕСТАЦИИ ДЛЯ ВЫПУСКНИКОВ ИЗ ЧИСЛА ЛИЦ С ОГРАНИЧЕННЫМИ ВОЗМОЖНОСТЬЯМИ ЗДОРОВЬЯ</w:t>
      </w:r>
      <w:bookmarkEnd w:id="96"/>
    </w:p>
    <w:p w:rsidR="001E021F" w:rsidRPr="004E5F3E" w:rsidRDefault="001E021F" w:rsidP="0012488B">
      <w:pPr>
        <w:pStyle w:val="1"/>
        <w:spacing w:before="0" w:after="0"/>
        <w:rPr>
          <w:sz w:val="24"/>
          <w:szCs w:val="24"/>
        </w:rPr>
      </w:pPr>
    </w:p>
    <w:p w:rsidR="00A5454E" w:rsidRPr="00993F5D" w:rsidRDefault="001A4975" w:rsidP="001E021F">
      <w:pPr>
        <w:pStyle w:val="Default"/>
        <w:ind w:firstLine="709"/>
        <w:jc w:val="both"/>
      </w:pPr>
      <w:r>
        <w:t>8</w:t>
      </w:r>
      <w:r w:rsidR="001E021F" w:rsidRPr="00993F5D">
        <w:t>.1</w:t>
      </w:r>
      <w:r w:rsidR="0058050D" w:rsidRPr="00993F5D">
        <w:t>. Д</w:t>
      </w:r>
      <w:r w:rsidR="00A5454E" w:rsidRPr="00993F5D">
        <w:t xml:space="preserve">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:rsidR="00A5454E" w:rsidRPr="00993F5D" w:rsidRDefault="001A4975" w:rsidP="001E021F">
      <w:pPr>
        <w:pStyle w:val="Default"/>
        <w:ind w:firstLine="709"/>
        <w:jc w:val="both"/>
      </w:pPr>
      <w:r>
        <w:t>8</w:t>
      </w:r>
      <w:r w:rsidR="001E021F" w:rsidRPr="00993F5D">
        <w:t>.2</w:t>
      </w:r>
      <w:r w:rsidR="00A5454E" w:rsidRPr="00993F5D">
        <w:t xml:space="preserve">. При проведении государственной итоговой аттестации обеспечивается соблюдение следующих общих требований: </w:t>
      </w:r>
    </w:p>
    <w:p w:rsidR="00A5454E" w:rsidRPr="00993F5D" w:rsidRDefault="0067313E" w:rsidP="001E021F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A5454E" w:rsidRPr="00993F5D">
        <w:rPr>
          <w:sz w:val="24"/>
          <w:szCs w:val="24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</w:t>
      </w:r>
      <w:r w:rsidR="001E021F" w:rsidRPr="00993F5D">
        <w:rPr>
          <w:sz w:val="24"/>
          <w:szCs w:val="24"/>
        </w:rPr>
        <w:t xml:space="preserve"> </w:t>
      </w:r>
      <w:r w:rsidR="00A5454E" w:rsidRPr="00993F5D">
        <w:rPr>
          <w:sz w:val="24"/>
          <w:szCs w:val="24"/>
        </w:rPr>
        <w:t xml:space="preserve">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 </w:t>
      </w:r>
    </w:p>
    <w:p w:rsidR="00A5454E" w:rsidRPr="00993F5D" w:rsidRDefault="001A4975" w:rsidP="001E021F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1E021F" w:rsidRPr="00993F5D">
        <w:rPr>
          <w:sz w:val="24"/>
          <w:szCs w:val="24"/>
        </w:rPr>
        <w:t>.3</w:t>
      </w:r>
      <w:r w:rsidR="00A5454E" w:rsidRPr="00993F5D">
        <w:rPr>
          <w:sz w:val="24"/>
          <w:szCs w:val="24"/>
        </w:rPr>
        <w:t xml:space="preserve">.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 </w:t>
      </w:r>
    </w:p>
    <w:p w:rsidR="00A5454E" w:rsidRPr="00993F5D" w:rsidRDefault="001A4975" w:rsidP="001E021F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1E021F" w:rsidRPr="00993F5D">
        <w:rPr>
          <w:sz w:val="24"/>
          <w:szCs w:val="24"/>
        </w:rPr>
        <w:t>.4</w:t>
      </w:r>
      <w:r w:rsidR="00A5454E" w:rsidRPr="00993F5D">
        <w:rPr>
          <w:sz w:val="24"/>
          <w:szCs w:val="24"/>
        </w:rPr>
        <w:t xml:space="preserve">.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 продолжительность сдачи государственного экзамена, проводимого в письменной форме, - не более чем на 90 минут; продолжительность подготовки обучающегося к ответу на государственном экзамене, проводимом в устной форме, - не более чем на 20 минут; продолжительность выступления обучающегося при защите выпускной квалификационной работы - не более чем на 15 минут. </w:t>
      </w:r>
    </w:p>
    <w:p w:rsidR="00A5454E" w:rsidRPr="00993F5D" w:rsidRDefault="001A4975" w:rsidP="001E021F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E021F" w:rsidRPr="00993F5D">
        <w:rPr>
          <w:sz w:val="24"/>
          <w:szCs w:val="24"/>
        </w:rPr>
        <w:t>.5</w:t>
      </w:r>
      <w:r w:rsidR="00A5454E" w:rsidRPr="00993F5D">
        <w:rPr>
          <w:sz w:val="24"/>
          <w:szCs w:val="24"/>
        </w:rPr>
        <w:t>. 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A5454E" w:rsidRPr="00993F5D" w:rsidRDefault="00A5454E" w:rsidP="001E021F">
      <w:pPr>
        <w:pStyle w:val="a9"/>
        <w:tabs>
          <w:tab w:val="left" w:pos="762"/>
        </w:tabs>
        <w:kinsoku w:val="0"/>
        <w:ind w:firstLine="709"/>
        <w:rPr>
          <w:b/>
          <w:i/>
          <w:iCs/>
          <w:spacing w:val="-1"/>
          <w:sz w:val="24"/>
          <w:szCs w:val="24"/>
        </w:rPr>
      </w:pPr>
      <w:r w:rsidRPr="00993F5D">
        <w:rPr>
          <w:sz w:val="24"/>
          <w:szCs w:val="24"/>
        </w:rPr>
        <w:t xml:space="preserve"> а) для слепых:</w:t>
      </w:r>
    </w:p>
    <w:p w:rsidR="00A5454E" w:rsidRPr="00993F5D" w:rsidRDefault="0058050D" w:rsidP="001E021F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A5454E" w:rsidRPr="00993F5D">
        <w:rPr>
          <w:sz w:val="24"/>
          <w:szCs w:val="24"/>
        </w:rPr>
        <w:t xml:space="preserve"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 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A5454E" w:rsidRPr="00993F5D" w:rsidRDefault="00A5454E" w:rsidP="001E021F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993F5D">
        <w:rPr>
          <w:sz w:val="24"/>
          <w:szCs w:val="24"/>
        </w:rPr>
        <w:t xml:space="preserve">б) для слабовидящих: задания и иные материалы для сдачи государственного аттестационного испытания оформляются увеличенным шрифтом; обеспечивается индивидуальное равномерное освещение не менее 300 люкс; при необходимости обучающимся предоставляется увеличивающее устройство, допускается использование увеличивающих устройств, имеющихся у обучающихся; </w:t>
      </w:r>
    </w:p>
    <w:p w:rsidR="00A5454E" w:rsidRPr="00993F5D" w:rsidRDefault="00A5454E" w:rsidP="001E021F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993F5D">
        <w:rPr>
          <w:sz w:val="24"/>
          <w:szCs w:val="24"/>
        </w:rPr>
        <w:t xml:space="preserve">в) для глухих и слабослышащих, с тяжелыми нарушениями речи: 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 по их желанию государственные аттестационные испытания проводятся в письменной форме; </w:t>
      </w:r>
    </w:p>
    <w:p w:rsidR="00A5454E" w:rsidRPr="00993F5D" w:rsidRDefault="00A5454E" w:rsidP="001E021F">
      <w:pPr>
        <w:pStyle w:val="a9"/>
        <w:tabs>
          <w:tab w:val="left" w:pos="762"/>
        </w:tabs>
        <w:kinsoku w:val="0"/>
        <w:ind w:firstLine="709"/>
        <w:rPr>
          <w:b/>
          <w:i/>
          <w:iCs/>
          <w:spacing w:val="-1"/>
          <w:sz w:val="24"/>
          <w:szCs w:val="24"/>
        </w:rPr>
      </w:pPr>
      <w:r w:rsidRPr="00993F5D">
        <w:rPr>
          <w:sz w:val="24"/>
          <w:szCs w:val="24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письменные задания выполняются обучающимися на компьютере со специализированным программным обеспечением или надиктовываются ассистенту; по их желанию государственные аттестационные испытания проводятся в устной форме.</w:t>
      </w:r>
    </w:p>
    <w:p w:rsidR="001E021F" w:rsidRPr="00993F5D" w:rsidRDefault="001A4975" w:rsidP="001E021F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1E021F" w:rsidRPr="00993F5D">
        <w:rPr>
          <w:sz w:val="24"/>
          <w:szCs w:val="24"/>
        </w:rPr>
        <w:t xml:space="preserve">.6.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 </w:t>
      </w:r>
    </w:p>
    <w:p w:rsidR="00A5454E" w:rsidRPr="001E021F" w:rsidRDefault="001E021F" w:rsidP="001E021F">
      <w:pPr>
        <w:pStyle w:val="a9"/>
        <w:tabs>
          <w:tab w:val="left" w:pos="762"/>
        </w:tabs>
        <w:kinsoku w:val="0"/>
        <w:ind w:firstLine="709"/>
        <w:rPr>
          <w:b/>
          <w:i/>
          <w:iCs/>
          <w:spacing w:val="-1"/>
          <w:sz w:val="24"/>
          <w:szCs w:val="24"/>
        </w:rPr>
      </w:pPr>
      <w:r w:rsidRPr="00993F5D">
        <w:rPr>
          <w:sz w:val="24"/>
          <w:szCs w:val="24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A5454E" w:rsidRDefault="00A5454E" w:rsidP="0037550F">
      <w:pPr>
        <w:pStyle w:val="a9"/>
        <w:tabs>
          <w:tab w:val="left" w:pos="762"/>
        </w:tabs>
        <w:kinsoku w:val="0"/>
        <w:ind w:firstLine="567"/>
        <w:rPr>
          <w:b/>
          <w:i/>
          <w:iCs/>
          <w:spacing w:val="-1"/>
          <w:sz w:val="24"/>
          <w:szCs w:val="24"/>
        </w:rPr>
      </w:pPr>
    </w:p>
    <w:p w:rsidR="00FE270D" w:rsidRDefault="00FE270D" w:rsidP="0012488B">
      <w:pPr>
        <w:pStyle w:val="a9"/>
        <w:tabs>
          <w:tab w:val="left" w:pos="762"/>
        </w:tabs>
        <w:kinsoku w:val="0"/>
        <w:ind w:right="112" w:firstLine="567"/>
        <w:rPr>
          <w:b/>
          <w:i/>
          <w:iCs/>
          <w:spacing w:val="-1"/>
          <w:sz w:val="24"/>
          <w:szCs w:val="24"/>
        </w:rPr>
      </w:pPr>
    </w:p>
    <w:p w:rsidR="006D2AB4" w:rsidRDefault="001A4975" w:rsidP="0012488B">
      <w:pPr>
        <w:pStyle w:val="1"/>
        <w:spacing w:before="0" w:after="0"/>
        <w:rPr>
          <w:sz w:val="24"/>
          <w:szCs w:val="24"/>
        </w:rPr>
      </w:pPr>
      <w:bookmarkStart w:id="97" w:name="_Toc105680187"/>
      <w:r>
        <w:rPr>
          <w:sz w:val="24"/>
          <w:szCs w:val="24"/>
        </w:rPr>
        <w:t>9</w:t>
      </w:r>
      <w:r w:rsidR="006D2AB4" w:rsidRPr="003D163A">
        <w:rPr>
          <w:sz w:val="24"/>
          <w:szCs w:val="24"/>
        </w:rPr>
        <w:t>.АПЕЛЛЯЦИЯ ПО РЕЗУЛЬТАТАМ ГОСУДАРСТВЕННОЙ ИТОГОВОЙ АТТЕСТАЦИИ</w:t>
      </w:r>
      <w:bookmarkEnd w:id="97"/>
    </w:p>
    <w:p w:rsidR="003D163A" w:rsidRPr="003D163A" w:rsidRDefault="003D163A" w:rsidP="0012488B"/>
    <w:p w:rsidR="006D2AB4" w:rsidRDefault="001A4975" w:rsidP="0012488B">
      <w:pPr>
        <w:ind w:firstLine="709"/>
        <w:jc w:val="both"/>
      </w:pPr>
      <w:r>
        <w:t>9</w:t>
      </w:r>
      <w:r w:rsidR="006D2AB4">
        <w:t>.1 По результатам государственных аттестационных испытаний обучающийся имеет право подать в апелляционную комиссию апелляцию о нарушении, по его мнению, установленной процедуры проведения государственного аттестационного испытания</w:t>
      </w:r>
      <w:r w:rsidR="005543BB">
        <w:t>.</w:t>
      </w:r>
    </w:p>
    <w:p w:rsidR="006D2AB4" w:rsidRDefault="001A4975" w:rsidP="0012488B">
      <w:pPr>
        <w:ind w:firstLine="709"/>
        <w:jc w:val="both"/>
      </w:pPr>
      <w:r>
        <w:t>9</w:t>
      </w:r>
      <w:r w:rsidR="006D2AB4">
        <w:t xml:space="preserve">.2 Апелляция подается в письменном виде лично обучающимся в апелляционную комиссию не позднее следующего рабочего дня после объявления результатов </w:t>
      </w:r>
      <w:r w:rsidR="006D2AB4">
        <w:lastRenderedPageBreak/>
        <w:t xml:space="preserve">аттестационного испытания. Апелляция оформляется на имя председателя апелляционной комиссии и передается руководителю </w:t>
      </w:r>
      <w:r w:rsidR="00F95470">
        <w:t xml:space="preserve"> ОПОП</w:t>
      </w:r>
      <w:r w:rsidR="006D2AB4">
        <w:t>.</w:t>
      </w:r>
    </w:p>
    <w:p w:rsidR="006D2AB4" w:rsidRPr="00CA4742" w:rsidRDefault="001A4975" w:rsidP="0012488B">
      <w:pPr>
        <w:ind w:firstLine="709"/>
        <w:jc w:val="both"/>
      </w:pPr>
      <w:r>
        <w:t>9</w:t>
      </w:r>
      <w:r w:rsidR="006D2AB4" w:rsidRPr="00CA4742">
        <w:t xml:space="preserve">.3 При проведении ГИА с применением ДОТ обучающийся подаёт апелляцию в апелляционную комиссию в электронном виде. Заявление посылается на электронную почту </w:t>
      </w:r>
      <w:r w:rsidR="00F95470" w:rsidRPr="00CA4742">
        <w:t xml:space="preserve">выпускающей кафедры </w:t>
      </w:r>
      <w:r w:rsidR="006D2AB4" w:rsidRPr="00CA4742">
        <w:t xml:space="preserve"> (</w:t>
      </w:r>
      <w:r w:rsidR="006D2AB4" w:rsidRPr="00CA4742">
        <w:rPr>
          <w:lang w:val="en-US"/>
        </w:rPr>
        <w:t>e</w:t>
      </w:r>
      <w:r w:rsidR="006D2AB4" w:rsidRPr="00CA4742">
        <w:t>-</w:t>
      </w:r>
      <w:r w:rsidR="006D2AB4" w:rsidRPr="00CA4742">
        <w:rPr>
          <w:lang w:val="en-US"/>
        </w:rPr>
        <w:t>mail</w:t>
      </w:r>
      <w:r w:rsidR="006D2AB4" w:rsidRPr="00CA4742">
        <w:t>: адрес) с указанием темы «Апелляция ГИА».</w:t>
      </w:r>
    </w:p>
    <w:p w:rsidR="006D2AB4" w:rsidRDefault="001A4975" w:rsidP="006D2AB4">
      <w:pPr>
        <w:ind w:firstLine="709"/>
        <w:jc w:val="both"/>
      </w:pPr>
      <w:r>
        <w:t>9</w:t>
      </w:r>
      <w:r w:rsidR="006D2AB4">
        <w:t>.4</w:t>
      </w:r>
      <w:r w:rsidR="00F95470">
        <w:t xml:space="preserve"> </w:t>
      </w:r>
      <w:r w:rsidR="006D2AB4">
        <w:t>Для рассмотрения апелляции секретарь ГЭК направляет в апелляционную комиссию протокол заседания ГЭК, заключение председателя ГЭК о соблюдении процедурных вопросов при проведении государственного аттестационного испытания,  ВКР, отзыв (для рассмотрения апелляции по проведению защиты ВКР).</w:t>
      </w:r>
    </w:p>
    <w:p w:rsidR="006D2AB4" w:rsidRDefault="001A4975" w:rsidP="006D2AB4">
      <w:pPr>
        <w:ind w:firstLine="709"/>
        <w:jc w:val="both"/>
      </w:pPr>
      <w:r>
        <w:t>9</w:t>
      </w:r>
      <w:r w:rsidR="006D2AB4">
        <w:t>.5</w:t>
      </w:r>
      <w:r w:rsidR="00F95470">
        <w:t xml:space="preserve"> </w:t>
      </w:r>
      <w:r w:rsidR="006D2AB4">
        <w:t xml:space="preserve">При проведении ГИА с применением ДОТ секретарь ГЭК направляет в апелляционную комиссию материалы, перечисленные </w:t>
      </w:r>
      <w:r w:rsidR="006D2AB4" w:rsidRPr="00DE67B6">
        <w:t>в п.1</w:t>
      </w:r>
      <w:r w:rsidR="00DE67B6" w:rsidRPr="00DE67B6">
        <w:t>3</w:t>
      </w:r>
      <w:r w:rsidR="006D2AB4" w:rsidRPr="00DE67B6">
        <w:t>.4,</w:t>
      </w:r>
      <w:r w:rsidR="006D2AB4">
        <w:t xml:space="preserve"> в апелляционную комиссию в электронном виде. Аудио- и видеозаписи проведения процедуры ГИА, также могут быть использованы при рассмотрении апелляции.</w:t>
      </w:r>
    </w:p>
    <w:p w:rsidR="006D2AB4" w:rsidRDefault="001A4975" w:rsidP="006D2AB4">
      <w:pPr>
        <w:ind w:firstLine="709"/>
        <w:jc w:val="both"/>
      </w:pPr>
      <w:r>
        <w:t>9</w:t>
      </w:r>
      <w:r w:rsidR="006D2AB4">
        <w:t>.6</w:t>
      </w:r>
      <w:r w:rsidR="00F95470">
        <w:t xml:space="preserve"> </w:t>
      </w:r>
      <w:r w:rsidR="006D2AB4">
        <w:t>Апелляция рассматривается не более 2 рабочих дней со дня ее подачи на заседании апелляционной комиссии, на которое приглашаются председатель ГЭК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6D2AB4" w:rsidRDefault="001A4975" w:rsidP="006D2AB4">
      <w:pPr>
        <w:ind w:firstLine="709"/>
        <w:jc w:val="both"/>
      </w:pPr>
      <w:r>
        <w:t>9</w:t>
      </w:r>
      <w:r w:rsidR="006D2AB4">
        <w:t>.7</w:t>
      </w:r>
      <w:r w:rsidR="00F95470">
        <w:t xml:space="preserve"> </w:t>
      </w:r>
      <w:r w:rsidR="006D2AB4">
        <w:t>При проведении ГИА с применением ДОТ заседание апелляционной комиссии проводится с использованием ДОТ в режиме видеоконференции. Обучающемуся, подавшему апелляцию по электронной почте, направляется электронным письмом уведомление о дате и времени проведения заседания апелляционной комиссии со ссылкой на видеоконференцию. Заседание апелляционной комиссии проводится в отсутствие обучающегося, подавшего апелляцию, в случае отсутствия его подключения к видеоконференции в течение 10 минут с момента времени, указанного в уведомлении.</w:t>
      </w:r>
    </w:p>
    <w:p w:rsidR="006D2AB4" w:rsidRDefault="001A4975" w:rsidP="006D2AB4">
      <w:pPr>
        <w:ind w:firstLine="709"/>
        <w:jc w:val="both"/>
      </w:pPr>
      <w:r>
        <w:t>9</w:t>
      </w:r>
      <w:r w:rsidR="006D2AB4">
        <w:t>.8</w:t>
      </w:r>
      <w:r w:rsidR="00F95470">
        <w:t xml:space="preserve"> </w:t>
      </w:r>
      <w:r w:rsidR="006D2AB4">
        <w:t>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6D2AB4" w:rsidRDefault="006D2AB4" w:rsidP="006D2AB4">
      <w:pPr>
        <w:ind w:firstLine="709"/>
        <w:jc w:val="both"/>
      </w:pPr>
      <w:r>
        <w:t>–об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и/или не повлияли на результат государственного аттестационного испытания;</w:t>
      </w:r>
    </w:p>
    <w:p w:rsidR="006D2AB4" w:rsidRDefault="006D2AB4" w:rsidP="006D2AB4">
      <w:pPr>
        <w:ind w:firstLine="709"/>
        <w:jc w:val="both"/>
      </w:pPr>
      <w:r>
        <w:t>–об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341A3E" w:rsidRDefault="006D2AB4" w:rsidP="006D2AB4">
      <w:pPr>
        <w:ind w:firstLine="709"/>
        <w:jc w:val="both"/>
      </w:pPr>
      <w:r>
        <w:t xml:space="preserve">В случае удовлетворения апелляции результат </w:t>
      </w:r>
      <w:r w:rsidR="00341A3E">
        <w:t>проведенного</w:t>
      </w:r>
      <w:r>
        <w:t xml:space="preserve">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</w:t>
      </w:r>
    </w:p>
    <w:p w:rsidR="006D2AB4" w:rsidRDefault="001A4975" w:rsidP="006D2AB4">
      <w:pPr>
        <w:ind w:firstLine="709"/>
        <w:jc w:val="both"/>
      </w:pPr>
      <w:r>
        <w:t>9</w:t>
      </w:r>
      <w:r w:rsidR="006D2AB4" w:rsidRPr="0012488B">
        <w:t>.</w:t>
      </w:r>
      <w:r w:rsidR="00F46809">
        <w:t>9</w:t>
      </w:r>
      <w:r w:rsidR="00F95470">
        <w:t xml:space="preserve"> </w:t>
      </w:r>
      <w:r w:rsidR="006D2AB4">
        <w:t>При проведении ГИА с применением ДОТ решение апелляционной комиссии оформляется протоколом и доводится до сведения обучающегося лично (через видеоконференцию с обязательным дублированием на электронную почту и/или в личный кабинет в ЭИОС) в установленные сроки.</w:t>
      </w:r>
    </w:p>
    <w:p w:rsidR="006D2AB4" w:rsidRDefault="001A4975" w:rsidP="006D2AB4">
      <w:pPr>
        <w:ind w:firstLine="709"/>
        <w:jc w:val="both"/>
      </w:pPr>
      <w:r>
        <w:t>9</w:t>
      </w:r>
      <w:r w:rsidR="006D2AB4">
        <w:t>.1</w:t>
      </w:r>
      <w:r w:rsidR="00F46809">
        <w:t>0</w:t>
      </w:r>
      <w:r w:rsidR="00F95470">
        <w:t xml:space="preserve"> </w:t>
      </w:r>
      <w:r w:rsidR="006D2AB4">
        <w:t>Решение апелляционной комиссии является окончательным и пересмотру не подлежит.</w:t>
      </w:r>
    </w:p>
    <w:p w:rsidR="006D2AB4" w:rsidRDefault="001A4975" w:rsidP="006D2AB4">
      <w:pPr>
        <w:ind w:firstLine="709"/>
        <w:jc w:val="both"/>
      </w:pPr>
      <w:r>
        <w:t>9</w:t>
      </w:r>
      <w:r w:rsidR="006D2AB4">
        <w:t>.1</w:t>
      </w:r>
      <w:r w:rsidR="00F46809">
        <w:t>1</w:t>
      </w:r>
      <w:r w:rsidR="00F95470">
        <w:t xml:space="preserve"> </w:t>
      </w:r>
      <w:r w:rsidR="006D2AB4">
        <w:t>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по образовательной программе в соответствии с календарным учебным графиком.</w:t>
      </w:r>
    </w:p>
    <w:p w:rsidR="006D2AB4" w:rsidRPr="0026393C" w:rsidRDefault="001A4975" w:rsidP="006D2AB4">
      <w:pPr>
        <w:ind w:firstLine="709"/>
        <w:jc w:val="both"/>
      </w:pPr>
      <w:r>
        <w:t>9</w:t>
      </w:r>
      <w:r w:rsidR="006D2AB4">
        <w:t>.1</w:t>
      </w:r>
      <w:r w:rsidR="00F46809">
        <w:t>2</w:t>
      </w:r>
      <w:r w:rsidR="00F95470">
        <w:t xml:space="preserve"> </w:t>
      </w:r>
      <w:r w:rsidR="006D2AB4">
        <w:t>Апелляция на повторное проведение государственного аттестационного испытания не принимается.</w:t>
      </w:r>
    </w:p>
    <w:p w:rsidR="00687215" w:rsidRPr="00F1714F" w:rsidRDefault="001A4975" w:rsidP="009A2CD8">
      <w:pPr>
        <w:pStyle w:val="1"/>
        <w:rPr>
          <w:sz w:val="24"/>
          <w:szCs w:val="24"/>
        </w:rPr>
      </w:pPr>
      <w:bookmarkStart w:id="98" w:name="_Toc7769857"/>
      <w:bookmarkStart w:id="99" w:name="_Toc105680188"/>
      <w:r>
        <w:rPr>
          <w:rStyle w:val="10"/>
          <w:sz w:val="24"/>
          <w:szCs w:val="24"/>
        </w:rPr>
        <w:lastRenderedPageBreak/>
        <w:t>10</w:t>
      </w:r>
      <w:r w:rsidR="00097591" w:rsidRPr="00F1714F">
        <w:rPr>
          <w:rStyle w:val="10"/>
          <w:sz w:val="24"/>
          <w:szCs w:val="24"/>
        </w:rPr>
        <w:t>.</w:t>
      </w:r>
      <w:r w:rsidR="004A02B7" w:rsidRPr="00F1714F">
        <w:rPr>
          <w:sz w:val="24"/>
          <w:szCs w:val="24"/>
        </w:rPr>
        <w:t xml:space="preserve">УЧЕБНО-МЕТОДИЧЕСКОЕ И ИНФОРМАЦИОННОЕ ОБЕСПЕЧЕНИЕ </w:t>
      </w:r>
      <w:bookmarkEnd w:id="98"/>
      <w:r w:rsidR="0067313E" w:rsidRPr="00F1714F">
        <w:rPr>
          <w:sz w:val="24"/>
          <w:szCs w:val="24"/>
        </w:rPr>
        <w:t xml:space="preserve">ВЫПОЛНЕНИЯ </w:t>
      </w:r>
      <w:r w:rsidR="004A02B7" w:rsidRPr="00F1714F">
        <w:rPr>
          <w:sz w:val="24"/>
          <w:szCs w:val="24"/>
        </w:rPr>
        <w:t>ВКР</w:t>
      </w:r>
      <w:bookmarkEnd w:id="99"/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6633"/>
        <w:gridCol w:w="2374"/>
      </w:tblGrid>
      <w:tr w:rsidR="00687215" w:rsidRPr="008439D6" w:rsidTr="0067313E">
        <w:tc>
          <w:tcPr>
            <w:tcW w:w="295" w:type="pct"/>
          </w:tcPr>
          <w:p w:rsidR="00687215" w:rsidRPr="008439D6" w:rsidRDefault="00687215" w:rsidP="00C43E69">
            <w:pPr>
              <w:jc w:val="both"/>
              <w:rPr>
                <w:b/>
                <w:bCs/>
              </w:rPr>
            </w:pPr>
            <w:r w:rsidRPr="008439D6">
              <w:rPr>
                <w:b/>
                <w:bCs/>
              </w:rPr>
              <w:t>№ п/п</w:t>
            </w:r>
          </w:p>
        </w:tc>
        <w:tc>
          <w:tcPr>
            <w:tcW w:w="3465" w:type="pct"/>
            <w:tcMar>
              <w:left w:w="28" w:type="dxa"/>
              <w:right w:w="28" w:type="dxa"/>
            </w:tcMar>
            <w:vAlign w:val="center"/>
          </w:tcPr>
          <w:p w:rsidR="00687215" w:rsidRPr="008439D6" w:rsidRDefault="00687215" w:rsidP="00F443AA">
            <w:pPr>
              <w:jc w:val="center"/>
              <w:rPr>
                <w:b/>
                <w:bCs/>
              </w:rPr>
            </w:pPr>
            <w:r w:rsidRPr="008439D6">
              <w:rPr>
                <w:b/>
                <w:bCs/>
              </w:rPr>
              <w:t>Наименование издания для самостоятельной работы обучающихся по дисциплине</w:t>
            </w:r>
          </w:p>
        </w:tc>
        <w:tc>
          <w:tcPr>
            <w:tcW w:w="1240" w:type="pct"/>
            <w:tcMar>
              <w:left w:w="28" w:type="dxa"/>
              <w:right w:w="28" w:type="dxa"/>
            </w:tcMar>
            <w:vAlign w:val="center"/>
          </w:tcPr>
          <w:p w:rsidR="00687215" w:rsidRPr="008439D6" w:rsidRDefault="00687215" w:rsidP="00F443AA">
            <w:pPr>
              <w:jc w:val="center"/>
              <w:rPr>
                <w:b/>
                <w:bCs/>
              </w:rPr>
            </w:pPr>
            <w:r w:rsidRPr="008439D6">
              <w:rPr>
                <w:b/>
                <w:bCs/>
              </w:rPr>
              <w:t>Доступ ресурса (НТБ, кафедра)</w:t>
            </w:r>
          </w:p>
        </w:tc>
      </w:tr>
      <w:tr w:rsidR="00687215" w:rsidRPr="008439D6" w:rsidTr="0067313E">
        <w:tc>
          <w:tcPr>
            <w:tcW w:w="295" w:type="pct"/>
          </w:tcPr>
          <w:p w:rsidR="00687215" w:rsidRPr="00A2058C" w:rsidRDefault="005F32AA" w:rsidP="00C43E6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65" w:type="pct"/>
            <w:vAlign w:val="center"/>
          </w:tcPr>
          <w:p w:rsidR="00A2058C" w:rsidRPr="00F443AA" w:rsidRDefault="00F443AA" w:rsidP="00C43E69">
            <w:pPr>
              <w:jc w:val="both"/>
              <w:rPr>
                <w:b/>
                <w:i/>
                <w:color w:val="FF0000"/>
              </w:rPr>
            </w:pPr>
            <w:r w:rsidRPr="00F443AA">
              <w:rPr>
                <w:b/>
                <w:i/>
                <w:color w:val="FF0000"/>
              </w:rPr>
              <w:t xml:space="preserve">Методические рекомендации по  выполнению и защите ВКР </w:t>
            </w:r>
          </w:p>
        </w:tc>
        <w:tc>
          <w:tcPr>
            <w:tcW w:w="1240" w:type="pct"/>
            <w:vAlign w:val="center"/>
          </w:tcPr>
          <w:p w:rsidR="00687215" w:rsidRPr="00A2058C" w:rsidRDefault="00687215" w:rsidP="00C43E69">
            <w:pPr>
              <w:jc w:val="both"/>
              <w:rPr>
                <w:bCs/>
              </w:rPr>
            </w:pPr>
          </w:p>
        </w:tc>
      </w:tr>
    </w:tbl>
    <w:p w:rsidR="004A02B7" w:rsidRDefault="004A02B7" w:rsidP="00C43E69">
      <w:pPr>
        <w:ind w:firstLine="709"/>
        <w:jc w:val="both"/>
        <w:rPr>
          <w:b/>
        </w:rPr>
      </w:pPr>
    </w:p>
    <w:p w:rsidR="00687215" w:rsidRPr="008439D6" w:rsidRDefault="00687215" w:rsidP="00C43E69">
      <w:pPr>
        <w:ind w:firstLine="709"/>
        <w:jc w:val="both"/>
        <w:rPr>
          <w:b/>
        </w:rPr>
      </w:pPr>
      <w:r>
        <w:rPr>
          <w:b/>
        </w:rPr>
        <w:t>а</w:t>
      </w:r>
      <w:r w:rsidRPr="008439D6">
        <w:rPr>
          <w:b/>
        </w:rPr>
        <w:t>) основная литература:</w:t>
      </w:r>
    </w:p>
    <w:p w:rsidR="00042C6A" w:rsidRPr="00042C6A" w:rsidRDefault="00042C6A" w:rsidP="00042C6A">
      <w:pPr>
        <w:ind w:firstLine="709"/>
        <w:rPr>
          <w:b/>
        </w:rPr>
      </w:pPr>
      <w:r w:rsidRPr="00042C6A">
        <w:rPr>
          <w:b/>
        </w:rPr>
        <w:t>1</w:t>
      </w:r>
      <w:r>
        <w:rPr>
          <w:b/>
        </w:rPr>
        <w:t>._________________</w:t>
      </w:r>
    </w:p>
    <w:p w:rsidR="00042C6A" w:rsidRPr="00042C6A" w:rsidRDefault="00042C6A" w:rsidP="00042C6A">
      <w:pPr>
        <w:ind w:firstLine="709"/>
        <w:rPr>
          <w:b/>
        </w:rPr>
      </w:pPr>
      <w:r>
        <w:rPr>
          <w:b/>
        </w:rPr>
        <w:t>2._________________</w:t>
      </w:r>
    </w:p>
    <w:p w:rsidR="00042C6A" w:rsidRPr="00042C6A" w:rsidRDefault="00042C6A" w:rsidP="00042C6A">
      <w:pPr>
        <w:ind w:firstLine="709"/>
        <w:rPr>
          <w:b/>
        </w:rPr>
      </w:pPr>
      <w:r>
        <w:rPr>
          <w:b/>
        </w:rPr>
        <w:t>3._________________</w:t>
      </w:r>
    </w:p>
    <w:p w:rsidR="00042C6A" w:rsidRPr="00042C6A" w:rsidRDefault="00042C6A" w:rsidP="00042C6A">
      <w:pPr>
        <w:ind w:firstLine="709"/>
        <w:rPr>
          <w:b/>
        </w:rPr>
      </w:pPr>
      <w:r>
        <w:rPr>
          <w:b/>
        </w:rPr>
        <w:t>4._________________</w:t>
      </w:r>
    </w:p>
    <w:p w:rsidR="00042C6A" w:rsidRPr="00F443AA" w:rsidRDefault="00042C6A" w:rsidP="00042C6A">
      <w:pPr>
        <w:ind w:firstLine="709"/>
        <w:rPr>
          <w:b/>
        </w:rPr>
      </w:pPr>
      <w:r>
        <w:rPr>
          <w:b/>
          <w:lang w:val="en-US"/>
        </w:rPr>
        <w:t>N</w:t>
      </w:r>
      <w:r w:rsidRPr="00F443AA">
        <w:rPr>
          <w:b/>
        </w:rPr>
        <w:t>___________________</w:t>
      </w:r>
    </w:p>
    <w:p w:rsidR="00687215" w:rsidRPr="008439D6" w:rsidRDefault="00687215" w:rsidP="00042C6A">
      <w:pPr>
        <w:ind w:firstLine="709"/>
        <w:rPr>
          <w:b/>
        </w:rPr>
      </w:pPr>
      <w:r w:rsidRPr="008439D6">
        <w:rPr>
          <w:b/>
        </w:rPr>
        <w:t>б) дополнительная литература:</w:t>
      </w:r>
    </w:p>
    <w:p w:rsidR="00042C6A" w:rsidRPr="00042C6A" w:rsidRDefault="00042C6A" w:rsidP="00042C6A">
      <w:pPr>
        <w:ind w:firstLine="709"/>
        <w:rPr>
          <w:b/>
        </w:rPr>
      </w:pPr>
      <w:r w:rsidRPr="00042C6A">
        <w:rPr>
          <w:b/>
        </w:rPr>
        <w:t>1</w:t>
      </w:r>
      <w:r>
        <w:rPr>
          <w:b/>
        </w:rPr>
        <w:t>._________________</w:t>
      </w:r>
    </w:p>
    <w:p w:rsidR="00042C6A" w:rsidRPr="00042C6A" w:rsidRDefault="00042C6A" w:rsidP="00042C6A">
      <w:pPr>
        <w:ind w:firstLine="709"/>
        <w:rPr>
          <w:b/>
        </w:rPr>
      </w:pPr>
      <w:r>
        <w:rPr>
          <w:b/>
        </w:rPr>
        <w:t>2._________________</w:t>
      </w:r>
    </w:p>
    <w:p w:rsidR="00042C6A" w:rsidRPr="00042C6A" w:rsidRDefault="00042C6A" w:rsidP="00042C6A">
      <w:pPr>
        <w:ind w:firstLine="709"/>
        <w:rPr>
          <w:b/>
        </w:rPr>
      </w:pPr>
      <w:r>
        <w:rPr>
          <w:b/>
        </w:rPr>
        <w:t>3._________________</w:t>
      </w:r>
    </w:p>
    <w:p w:rsidR="00042C6A" w:rsidRPr="00042C6A" w:rsidRDefault="00042C6A" w:rsidP="00042C6A">
      <w:pPr>
        <w:ind w:firstLine="709"/>
        <w:rPr>
          <w:b/>
        </w:rPr>
      </w:pPr>
      <w:r>
        <w:rPr>
          <w:b/>
        </w:rPr>
        <w:t>4._________________</w:t>
      </w:r>
    </w:p>
    <w:p w:rsidR="00042C6A" w:rsidRPr="00F443AA" w:rsidRDefault="00042C6A" w:rsidP="00042C6A">
      <w:pPr>
        <w:ind w:firstLine="709"/>
        <w:rPr>
          <w:b/>
        </w:rPr>
      </w:pPr>
      <w:r>
        <w:rPr>
          <w:b/>
          <w:lang w:val="en-US"/>
        </w:rPr>
        <w:t>N</w:t>
      </w:r>
      <w:r w:rsidRPr="00F443AA">
        <w:rPr>
          <w:b/>
        </w:rPr>
        <w:t>___________________</w:t>
      </w:r>
    </w:p>
    <w:p w:rsidR="00687215" w:rsidRPr="00F443AA" w:rsidRDefault="00687215" w:rsidP="009A7BEB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87215" w:rsidRDefault="00687215" w:rsidP="007D74E0">
      <w:pPr>
        <w:pStyle w:val="af1"/>
        <w:tabs>
          <w:tab w:val="left" w:pos="993"/>
        </w:tabs>
        <w:spacing w:after="0" w:line="24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  <w:r w:rsidRPr="008439D6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042C6A" w:rsidRPr="00042C6A" w:rsidRDefault="00042C6A" w:rsidP="00042C6A">
      <w:pPr>
        <w:ind w:firstLine="709"/>
        <w:rPr>
          <w:b/>
        </w:rPr>
      </w:pPr>
      <w:r w:rsidRPr="00042C6A">
        <w:rPr>
          <w:b/>
        </w:rPr>
        <w:t>1</w:t>
      </w:r>
      <w:r>
        <w:rPr>
          <w:b/>
        </w:rPr>
        <w:t>._________________</w:t>
      </w:r>
    </w:p>
    <w:p w:rsidR="00042C6A" w:rsidRPr="00042C6A" w:rsidRDefault="00042C6A" w:rsidP="00042C6A">
      <w:pPr>
        <w:ind w:firstLine="709"/>
        <w:rPr>
          <w:b/>
        </w:rPr>
      </w:pPr>
      <w:r>
        <w:rPr>
          <w:b/>
        </w:rPr>
        <w:t>2._________________</w:t>
      </w:r>
    </w:p>
    <w:p w:rsidR="00042C6A" w:rsidRPr="00042C6A" w:rsidRDefault="00042C6A" w:rsidP="00042C6A">
      <w:pPr>
        <w:ind w:firstLine="709"/>
        <w:rPr>
          <w:b/>
        </w:rPr>
      </w:pPr>
      <w:r>
        <w:rPr>
          <w:b/>
        </w:rPr>
        <w:t>3._________________</w:t>
      </w:r>
    </w:p>
    <w:p w:rsidR="00042C6A" w:rsidRPr="00042C6A" w:rsidRDefault="00042C6A" w:rsidP="00042C6A">
      <w:pPr>
        <w:ind w:firstLine="709"/>
        <w:rPr>
          <w:b/>
        </w:rPr>
      </w:pPr>
      <w:r>
        <w:rPr>
          <w:b/>
        </w:rPr>
        <w:t>4._________________</w:t>
      </w:r>
    </w:p>
    <w:p w:rsidR="00042C6A" w:rsidRPr="00F443AA" w:rsidRDefault="00042C6A" w:rsidP="00042C6A">
      <w:pPr>
        <w:ind w:firstLine="709"/>
        <w:rPr>
          <w:b/>
        </w:rPr>
      </w:pPr>
      <w:r>
        <w:rPr>
          <w:b/>
          <w:lang w:val="en-US"/>
        </w:rPr>
        <w:t>N</w:t>
      </w:r>
      <w:r w:rsidRPr="00F443AA">
        <w:rPr>
          <w:b/>
        </w:rPr>
        <w:t>___________________</w:t>
      </w:r>
    </w:p>
    <w:p w:rsidR="007D74E0" w:rsidRPr="00F443AA" w:rsidRDefault="007D74E0" w:rsidP="0012488B">
      <w:pPr>
        <w:ind w:left="680"/>
        <w:jc w:val="both"/>
      </w:pPr>
    </w:p>
    <w:p w:rsidR="00042C6A" w:rsidRPr="00F443AA" w:rsidRDefault="00042C6A" w:rsidP="0012488B">
      <w:pPr>
        <w:ind w:left="680"/>
        <w:jc w:val="both"/>
      </w:pPr>
    </w:p>
    <w:p w:rsidR="00042C6A" w:rsidRPr="00F443AA" w:rsidRDefault="00042C6A" w:rsidP="0012488B">
      <w:pPr>
        <w:ind w:left="680"/>
        <w:jc w:val="both"/>
      </w:pPr>
    </w:p>
    <w:p w:rsidR="00707290" w:rsidRPr="0007212D" w:rsidRDefault="001A4975" w:rsidP="0012488B">
      <w:pPr>
        <w:pStyle w:val="1"/>
        <w:spacing w:before="0" w:after="0"/>
        <w:rPr>
          <w:sz w:val="24"/>
          <w:szCs w:val="24"/>
        </w:rPr>
      </w:pPr>
      <w:bookmarkStart w:id="100" w:name="_Toc20032503"/>
      <w:bookmarkStart w:id="101" w:name="_Toc90154482"/>
      <w:bookmarkStart w:id="102" w:name="_Toc105680189"/>
      <w:r>
        <w:rPr>
          <w:sz w:val="24"/>
          <w:szCs w:val="24"/>
        </w:rPr>
        <w:t xml:space="preserve">11 </w:t>
      </w:r>
      <w:r w:rsidR="00707290" w:rsidRPr="0007212D">
        <w:rPr>
          <w:sz w:val="24"/>
          <w:szCs w:val="24"/>
        </w:rPr>
        <w:t xml:space="preserve"> ПЕРЕЧЕНЬ РЕСУРСОВ ИНФОРМАЦИОННО-ТЕЛЕКОММУНИКАЦИОННОЙ СЕТИ «ИНТЕРНЕТ» НЕОБХОДИМЫХ ДЛЯ </w:t>
      </w:r>
      <w:bookmarkEnd w:id="100"/>
      <w:bookmarkEnd w:id="101"/>
      <w:r w:rsidR="00427DD9">
        <w:rPr>
          <w:sz w:val="24"/>
          <w:szCs w:val="24"/>
        </w:rPr>
        <w:t>ВЫПОЛНЕНИЯ ВКР</w:t>
      </w:r>
      <w:bookmarkEnd w:id="102"/>
    </w:p>
    <w:p w:rsidR="00707290" w:rsidRPr="0018425B" w:rsidRDefault="00707290" w:rsidP="0012488B">
      <w:pPr>
        <w:ind w:firstLine="709"/>
        <w:jc w:val="both"/>
      </w:pPr>
    </w:p>
    <w:p w:rsidR="00707290" w:rsidRPr="007D74E0" w:rsidRDefault="00707290" w:rsidP="0012488B">
      <w:pPr>
        <w:ind w:firstLine="709"/>
        <w:jc w:val="center"/>
        <w:rPr>
          <w:b/>
        </w:rPr>
      </w:pPr>
      <w:bookmarkStart w:id="103" w:name="_Toc92744923"/>
      <w:r w:rsidRPr="007D74E0">
        <w:rPr>
          <w:b/>
        </w:rPr>
        <w:t>Профессиональные базы данных, информационно-справочные и поисковые системы:</w:t>
      </w:r>
      <w:bookmarkEnd w:id="103"/>
    </w:p>
    <w:p w:rsidR="00707290" w:rsidRPr="00707290" w:rsidRDefault="00707290" w:rsidP="0012488B">
      <w:pPr>
        <w:ind w:firstLine="709"/>
        <w:jc w:val="both"/>
      </w:pPr>
    </w:p>
    <w:p w:rsidR="005B7957" w:rsidRPr="005B7957" w:rsidRDefault="005B7957" w:rsidP="005B7957">
      <w:pPr>
        <w:pStyle w:val="2"/>
        <w:numPr>
          <w:ilvl w:val="0"/>
          <w:numId w:val="22"/>
        </w:numPr>
        <w:tabs>
          <w:tab w:val="left" w:pos="426"/>
        </w:tabs>
        <w:spacing w:before="0" w:after="0"/>
        <w:ind w:left="0" w:firstLine="567"/>
        <w:rPr>
          <w:rStyle w:val="afd"/>
          <w:rFonts w:ascii="Times New Roman" w:hAnsi="Times New Roman" w:cs="Times New Roman"/>
          <w:i w:val="0"/>
          <w:sz w:val="24"/>
        </w:rPr>
      </w:pPr>
      <w:bookmarkStart w:id="104" w:name="_Toc93866825"/>
      <w:bookmarkStart w:id="105" w:name="_Toc96500786"/>
      <w:bookmarkStart w:id="106" w:name="_Toc96500880"/>
      <w:bookmarkStart w:id="107" w:name="_Toc105680190"/>
      <w:r w:rsidRPr="005B7957">
        <w:rPr>
          <w:rStyle w:val="afd"/>
          <w:rFonts w:ascii="Times New Roman" w:hAnsi="Times New Roman" w:cs="Times New Roman"/>
          <w:i w:val="0"/>
          <w:sz w:val="24"/>
        </w:rPr>
        <w:t>Федеральный портал «Российское образование» //www.edu.ru</w:t>
      </w:r>
      <w:bookmarkEnd w:id="104"/>
      <w:bookmarkEnd w:id="105"/>
      <w:bookmarkEnd w:id="106"/>
      <w:bookmarkEnd w:id="107"/>
    </w:p>
    <w:p w:rsidR="005B7957" w:rsidRPr="005B7957" w:rsidRDefault="005B7957" w:rsidP="005B7957">
      <w:pPr>
        <w:pStyle w:val="2"/>
        <w:numPr>
          <w:ilvl w:val="0"/>
          <w:numId w:val="22"/>
        </w:numPr>
        <w:spacing w:before="0" w:after="0"/>
        <w:ind w:left="0" w:firstLine="567"/>
        <w:rPr>
          <w:rStyle w:val="afd"/>
          <w:rFonts w:ascii="Times New Roman" w:hAnsi="Times New Roman" w:cs="Times New Roman"/>
          <w:i w:val="0"/>
          <w:sz w:val="24"/>
        </w:rPr>
      </w:pPr>
      <w:bookmarkStart w:id="108" w:name="_Toc93866826"/>
      <w:bookmarkStart w:id="109" w:name="_Toc96500787"/>
      <w:bookmarkStart w:id="110" w:name="_Toc96500881"/>
      <w:bookmarkStart w:id="111" w:name="_Toc105680191"/>
      <w:r w:rsidRPr="005B7957">
        <w:rPr>
          <w:rStyle w:val="afd"/>
          <w:rFonts w:ascii="Times New Roman" w:hAnsi="Times New Roman" w:cs="Times New Roman"/>
          <w:i w:val="0"/>
          <w:sz w:val="24"/>
        </w:rPr>
        <w:t>Федеральный центр информационно – образовательных ресурсов //fcior.edu.ru</w:t>
      </w:r>
      <w:bookmarkEnd w:id="108"/>
      <w:bookmarkEnd w:id="109"/>
      <w:bookmarkEnd w:id="110"/>
      <w:bookmarkEnd w:id="111"/>
    </w:p>
    <w:p w:rsidR="005B7957" w:rsidRPr="005B7957" w:rsidRDefault="005B7957" w:rsidP="005B7957">
      <w:pPr>
        <w:pStyle w:val="2"/>
        <w:numPr>
          <w:ilvl w:val="0"/>
          <w:numId w:val="22"/>
        </w:numPr>
        <w:spacing w:before="0" w:after="0"/>
        <w:ind w:left="0" w:firstLine="567"/>
        <w:rPr>
          <w:rStyle w:val="afd"/>
          <w:rFonts w:ascii="Times New Roman" w:hAnsi="Times New Roman" w:cs="Times New Roman"/>
          <w:i w:val="0"/>
          <w:sz w:val="24"/>
        </w:rPr>
      </w:pPr>
      <w:bookmarkStart w:id="112" w:name="_Toc93866827"/>
      <w:bookmarkStart w:id="113" w:name="_Toc96500788"/>
      <w:bookmarkStart w:id="114" w:name="_Toc96500882"/>
      <w:bookmarkStart w:id="115" w:name="_Toc105680192"/>
      <w:r w:rsidRPr="005B7957">
        <w:rPr>
          <w:rStyle w:val="afd"/>
          <w:rFonts w:ascii="Times New Roman" w:hAnsi="Times New Roman" w:cs="Times New Roman"/>
          <w:i w:val="0"/>
          <w:sz w:val="24"/>
        </w:rPr>
        <w:t>Единое окно доступа к информационным ресурсам // window.edu.ru</w:t>
      </w:r>
      <w:bookmarkEnd w:id="112"/>
      <w:bookmarkEnd w:id="113"/>
      <w:bookmarkEnd w:id="114"/>
      <w:bookmarkEnd w:id="115"/>
    </w:p>
    <w:p w:rsidR="005B7957" w:rsidRPr="005B7957" w:rsidRDefault="005B7957" w:rsidP="005B7957">
      <w:pPr>
        <w:pStyle w:val="2"/>
        <w:numPr>
          <w:ilvl w:val="0"/>
          <w:numId w:val="22"/>
        </w:numPr>
        <w:spacing w:before="0" w:after="0"/>
        <w:ind w:left="0" w:firstLine="567"/>
        <w:rPr>
          <w:rStyle w:val="afd"/>
          <w:rFonts w:ascii="Times New Roman" w:hAnsi="Times New Roman" w:cs="Times New Roman"/>
          <w:i w:val="0"/>
          <w:sz w:val="24"/>
        </w:rPr>
      </w:pPr>
      <w:bookmarkStart w:id="116" w:name="_Toc93866828"/>
      <w:bookmarkStart w:id="117" w:name="_Toc96500789"/>
      <w:bookmarkStart w:id="118" w:name="_Toc96500883"/>
      <w:bookmarkStart w:id="119" w:name="_Toc105680193"/>
      <w:r w:rsidRPr="005B7957">
        <w:rPr>
          <w:rStyle w:val="afd"/>
          <w:rFonts w:ascii="Times New Roman" w:hAnsi="Times New Roman" w:cs="Times New Roman"/>
          <w:i w:val="0"/>
          <w:sz w:val="24"/>
        </w:rPr>
        <w:t>Электронные библиотеки:</w:t>
      </w:r>
      <w:bookmarkEnd w:id="116"/>
      <w:bookmarkEnd w:id="117"/>
      <w:bookmarkEnd w:id="118"/>
      <w:bookmarkEnd w:id="119"/>
      <w:r w:rsidRPr="005B7957">
        <w:rPr>
          <w:rStyle w:val="afd"/>
          <w:rFonts w:ascii="Times New Roman" w:hAnsi="Times New Roman" w:cs="Times New Roman"/>
          <w:i w:val="0"/>
          <w:sz w:val="24"/>
        </w:rPr>
        <w:t xml:space="preserve"> </w:t>
      </w:r>
    </w:p>
    <w:p w:rsidR="005B7957" w:rsidRPr="005B7957" w:rsidRDefault="005B7957" w:rsidP="005B7957">
      <w:pPr>
        <w:ind w:firstLine="567"/>
        <w:rPr>
          <w:rStyle w:val="afd"/>
          <w:b w:val="0"/>
        </w:rPr>
      </w:pPr>
      <w:r w:rsidRPr="005B7957">
        <w:rPr>
          <w:rStyle w:val="afd"/>
          <w:b w:val="0"/>
        </w:rPr>
        <w:t xml:space="preserve">- www.gpntb.ru. - Государственная публичная научно-техническая библиотека России; </w:t>
      </w:r>
    </w:p>
    <w:p w:rsidR="005B7957" w:rsidRPr="005B7957" w:rsidRDefault="005B7957" w:rsidP="005B7957">
      <w:pPr>
        <w:ind w:firstLine="567"/>
        <w:rPr>
          <w:rStyle w:val="afd"/>
          <w:b w:val="0"/>
        </w:rPr>
      </w:pPr>
      <w:r w:rsidRPr="005B7957">
        <w:rPr>
          <w:rStyle w:val="afd"/>
          <w:b w:val="0"/>
        </w:rPr>
        <w:t xml:space="preserve">- www.rsl.ru. - Российская государственная библиотека; </w:t>
      </w:r>
    </w:p>
    <w:p w:rsidR="005B7957" w:rsidRPr="005B7957" w:rsidRDefault="005B7957" w:rsidP="005B7957">
      <w:pPr>
        <w:ind w:firstLine="567"/>
        <w:rPr>
          <w:rStyle w:val="afd"/>
          <w:b w:val="0"/>
        </w:rPr>
      </w:pPr>
      <w:r w:rsidRPr="005B7957">
        <w:rPr>
          <w:rStyle w:val="afd"/>
          <w:b w:val="0"/>
        </w:rPr>
        <w:t xml:space="preserve">- http://ner.ru/. - Российская национальная библиотека; </w:t>
      </w:r>
    </w:p>
    <w:p w:rsidR="005B7957" w:rsidRPr="005B7957" w:rsidRDefault="005B7957" w:rsidP="005B7957">
      <w:pPr>
        <w:ind w:firstLine="567"/>
        <w:rPr>
          <w:rStyle w:val="afd"/>
          <w:b w:val="0"/>
        </w:rPr>
      </w:pPr>
      <w:r w:rsidRPr="005B7957">
        <w:rPr>
          <w:rStyle w:val="afd"/>
          <w:b w:val="0"/>
        </w:rPr>
        <w:t xml:space="preserve">-  http://ben.irex.ru/. - Библиотека по естественным наукам РАН; </w:t>
      </w:r>
    </w:p>
    <w:p w:rsidR="00707290" w:rsidRPr="00062BAC" w:rsidRDefault="00707290" w:rsidP="00062BAC">
      <w:pPr>
        <w:ind w:left="1069"/>
        <w:jc w:val="both"/>
        <w:rPr>
          <w:b/>
          <w:highlight w:val="yellow"/>
        </w:rPr>
      </w:pPr>
    </w:p>
    <w:p w:rsidR="00707290" w:rsidRPr="007D74E0" w:rsidRDefault="00707290" w:rsidP="0012488B">
      <w:pPr>
        <w:ind w:firstLine="709"/>
        <w:jc w:val="center"/>
        <w:rPr>
          <w:b/>
        </w:rPr>
      </w:pPr>
      <w:bookmarkStart w:id="120" w:name="_Toc92744932"/>
      <w:r w:rsidRPr="007D74E0">
        <w:rPr>
          <w:b/>
        </w:rPr>
        <w:t>Информационно – образовательные ресурсы:</w:t>
      </w:r>
      <w:bookmarkEnd w:id="120"/>
    </w:p>
    <w:p w:rsidR="00707290" w:rsidRPr="00707290" w:rsidRDefault="00707290" w:rsidP="0012488B">
      <w:pPr>
        <w:ind w:firstLine="709"/>
        <w:jc w:val="both"/>
      </w:pPr>
    </w:p>
    <w:p w:rsidR="00707290" w:rsidRPr="007D74E0" w:rsidRDefault="00707290" w:rsidP="0012488B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bookmarkStart w:id="121" w:name="_Toc92744933"/>
      <w:r w:rsidRPr="007D74E0">
        <w:rPr>
          <w:rFonts w:ascii="Times New Roman" w:hAnsi="Times New Roman"/>
        </w:rPr>
        <w:t>ЭБС «Издательство  Лань»  //</w:t>
      </w:r>
      <w:r w:rsidRPr="007D74E0">
        <w:rPr>
          <w:rFonts w:ascii="Times New Roman" w:hAnsi="Times New Roman"/>
          <w:lang w:val="en-US"/>
        </w:rPr>
        <w:t>www</w:t>
      </w:r>
      <w:r w:rsidRPr="007D74E0">
        <w:rPr>
          <w:rFonts w:ascii="Times New Roman" w:hAnsi="Times New Roman"/>
        </w:rPr>
        <w:t>.</w:t>
      </w:r>
      <w:r w:rsidRPr="007D74E0">
        <w:rPr>
          <w:rFonts w:ascii="Times New Roman" w:hAnsi="Times New Roman"/>
          <w:lang w:val="en-US"/>
        </w:rPr>
        <w:t>e</w:t>
      </w:r>
      <w:r w:rsidRPr="007D74E0">
        <w:rPr>
          <w:rFonts w:ascii="Times New Roman" w:hAnsi="Times New Roman"/>
        </w:rPr>
        <w:t>.</w:t>
      </w:r>
      <w:r w:rsidRPr="007D74E0">
        <w:rPr>
          <w:rFonts w:ascii="Times New Roman" w:hAnsi="Times New Roman"/>
          <w:lang w:val="en-US"/>
        </w:rPr>
        <w:t>lanbook</w:t>
      </w:r>
      <w:r w:rsidRPr="007D74E0">
        <w:rPr>
          <w:rFonts w:ascii="Times New Roman" w:hAnsi="Times New Roman"/>
        </w:rPr>
        <w:t>.</w:t>
      </w:r>
      <w:r w:rsidRPr="007D74E0">
        <w:rPr>
          <w:rFonts w:ascii="Times New Roman" w:hAnsi="Times New Roman"/>
          <w:lang w:val="en-US"/>
        </w:rPr>
        <w:t>com</w:t>
      </w:r>
      <w:bookmarkEnd w:id="121"/>
    </w:p>
    <w:p w:rsidR="00707290" w:rsidRPr="007D74E0" w:rsidRDefault="00707290" w:rsidP="0012488B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bookmarkStart w:id="122" w:name="_Toc92744934"/>
      <w:r w:rsidRPr="007D74E0">
        <w:rPr>
          <w:rFonts w:ascii="Times New Roman" w:hAnsi="Times New Roman"/>
        </w:rPr>
        <w:t>ЭБС "Юрайт" //</w:t>
      </w:r>
      <w:r w:rsidRPr="007D74E0">
        <w:rPr>
          <w:rFonts w:ascii="Times New Roman" w:hAnsi="Times New Roman"/>
          <w:lang w:val="en-US"/>
        </w:rPr>
        <w:t>www</w:t>
      </w:r>
      <w:r w:rsidRPr="007D74E0">
        <w:rPr>
          <w:rFonts w:ascii="Times New Roman" w:hAnsi="Times New Roman"/>
        </w:rPr>
        <w:t>.</w:t>
      </w:r>
      <w:r w:rsidRPr="007D74E0">
        <w:rPr>
          <w:rFonts w:ascii="Times New Roman" w:hAnsi="Times New Roman"/>
          <w:lang w:val="en-US"/>
        </w:rPr>
        <w:t>biblio</w:t>
      </w:r>
      <w:r w:rsidRPr="007D74E0">
        <w:rPr>
          <w:rFonts w:ascii="Times New Roman" w:hAnsi="Times New Roman"/>
        </w:rPr>
        <w:t>-</w:t>
      </w:r>
      <w:r w:rsidRPr="007D74E0">
        <w:rPr>
          <w:rFonts w:ascii="Times New Roman" w:hAnsi="Times New Roman"/>
          <w:lang w:val="en-US"/>
        </w:rPr>
        <w:t>online</w:t>
      </w:r>
      <w:r w:rsidRPr="007D74E0">
        <w:rPr>
          <w:rFonts w:ascii="Times New Roman" w:hAnsi="Times New Roman"/>
        </w:rPr>
        <w:t>.</w:t>
      </w:r>
      <w:r w:rsidRPr="007D74E0">
        <w:rPr>
          <w:rFonts w:ascii="Times New Roman" w:hAnsi="Times New Roman"/>
          <w:lang w:val="en-US"/>
        </w:rPr>
        <w:t>ru</w:t>
      </w:r>
      <w:bookmarkEnd w:id="122"/>
    </w:p>
    <w:p w:rsidR="00707290" w:rsidRPr="007D74E0" w:rsidRDefault="00707290" w:rsidP="0012488B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bookmarkStart w:id="123" w:name="_Toc92744935"/>
      <w:r w:rsidRPr="007D74E0">
        <w:rPr>
          <w:rFonts w:ascii="Times New Roman" w:hAnsi="Times New Roman"/>
        </w:rPr>
        <w:t>ЭБС "Электронная библиотека технического вуза («Консультат студента») //</w:t>
      </w:r>
      <w:r w:rsidRPr="007D74E0">
        <w:rPr>
          <w:rFonts w:ascii="Times New Roman" w:hAnsi="Times New Roman"/>
          <w:lang w:val="en-US"/>
        </w:rPr>
        <w:t>www</w:t>
      </w:r>
      <w:r w:rsidRPr="007D74E0">
        <w:rPr>
          <w:rFonts w:ascii="Times New Roman" w:hAnsi="Times New Roman"/>
        </w:rPr>
        <w:t>.</w:t>
      </w:r>
      <w:r w:rsidRPr="007D74E0">
        <w:rPr>
          <w:rFonts w:ascii="Times New Roman" w:hAnsi="Times New Roman"/>
          <w:lang w:val="en-US"/>
        </w:rPr>
        <w:t>studentlibrary</w:t>
      </w:r>
      <w:r w:rsidRPr="007D74E0">
        <w:rPr>
          <w:rFonts w:ascii="Times New Roman" w:hAnsi="Times New Roman"/>
        </w:rPr>
        <w:t>.</w:t>
      </w:r>
      <w:r w:rsidRPr="007D74E0">
        <w:rPr>
          <w:rFonts w:ascii="Times New Roman" w:hAnsi="Times New Roman"/>
          <w:lang w:val="en-US"/>
        </w:rPr>
        <w:t>ru</w:t>
      </w:r>
      <w:bookmarkEnd w:id="123"/>
    </w:p>
    <w:p w:rsidR="00707290" w:rsidRDefault="00707290" w:rsidP="0012488B">
      <w:pPr>
        <w:ind w:firstLine="709"/>
        <w:jc w:val="center"/>
        <w:rPr>
          <w:b/>
          <w:bCs/>
        </w:rPr>
      </w:pPr>
      <w:bookmarkStart w:id="124" w:name="_Toc92744936"/>
      <w:r w:rsidRPr="007D74E0">
        <w:rPr>
          <w:b/>
          <w:bCs/>
        </w:rPr>
        <w:lastRenderedPageBreak/>
        <w:t>Собственные базы данных НТБ СКГМИ (ГТУ)</w:t>
      </w:r>
      <w:bookmarkEnd w:id="124"/>
    </w:p>
    <w:p w:rsidR="0012488B" w:rsidRPr="007D74E0" w:rsidRDefault="0012488B" w:rsidP="0012488B">
      <w:pPr>
        <w:ind w:firstLine="709"/>
        <w:jc w:val="center"/>
        <w:rPr>
          <w:b/>
          <w:bCs/>
        </w:rPr>
      </w:pPr>
    </w:p>
    <w:p w:rsidR="00707290" w:rsidRPr="007D74E0" w:rsidRDefault="00707290" w:rsidP="0012488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125" w:name="_Toc92744937"/>
      <w:r w:rsidRPr="007D74E0">
        <w:rPr>
          <w:rFonts w:ascii="Times New Roman" w:hAnsi="Times New Roman"/>
          <w:bCs/>
        </w:rPr>
        <w:t xml:space="preserve">Эл.адрес: </w:t>
      </w:r>
      <w:hyperlink r:id="rId10" w:history="1">
        <w:r w:rsidRPr="007D74E0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D74E0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r w:rsidRPr="007D74E0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skgmi</w:t>
        </w:r>
        <w:r w:rsidRPr="007D74E0">
          <w:rPr>
            <w:rStyle w:val="af0"/>
            <w:rFonts w:ascii="Times New Roman" w:hAnsi="Times New Roman"/>
            <w:bCs/>
            <w:sz w:val="24"/>
            <w:szCs w:val="24"/>
          </w:rPr>
          <w:t>-</w:t>
        </w:r>
        <w:r w:rsidRPr="007D74E0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gtu</w:t>
        </w:r>
        <w:r w:rsidRPr="007D74E0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r w:rsidRPr="007D74E0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7D74E0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r w:rsidRPr="007D74E0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7D74E0">
          <w:rPr>
            <w:rStyle w:val="af0"/>
            <w:rFonts w:ascii="Times New Roman" w:hAnsi="Times New Roman"/>
            <w:bCs/>
            <w:sz w:val="24"/>
            <w:szCs w:val="24"/>
          </w:rPr>
          <w:t>-</w:t>
        </w:r>
        <w:r w:rsidRPr="007D74E0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7D74E0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bookmarkEnd w:id="125"/>
      </w:hyperlink>
    </w:p>
    <w:p w:rsidR="00707290" w:rsidRPr="007D74E0" w:rsidRDefault="00707290" w:rsidP="0012488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bookmarkStart w:id="126" w:name="_Toc92744938"/>
      <w:r w:rsidRPr="007D74E0">
        <w:rPr>
          <w:rFonts w:ascii="Times New Roman" w:hAnsi="Times New Roman"/>
        </w:rPr>
        <w:t>БД Учебная, учебно-методическая и научная литература преподавателей СКГМИ (ГТУ)</w:t>
      </w:r>
      <w:bookmarkEnd w:id="126"/>
      <w:r w:rsidRPr="007D74E0">
        <w:rPr>
          <w:rFonts w:ascii="Times New Roman" w:hAnsi="Times New Roman"/>
        </w:rPr>
        <w:t xml:space="preserve"> </w:t>
      </w:r>
    </w:p>
    <w:p w:rsidR="00707290" w:rsidRPr="007D74E0" w:rsidRDefault="00707290" w:rsidP="0012488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bookmarkStart w:id="127" w:name="_Toc92744939"/>
      <w:r w:rsidRPr="007D74E0">
        <w:rPr>
          <w:rFonts w:ascii="Times New Roman" w:hAnsi="Times New Roman"/>
        </w:rPr>
        <w:t>Научная литература (монографии) сотрудников СКГМИ (ГТУ)</w:t>
      </w:r>
      <w:bookmarkEnd w:id="127"/>
    </w:p>
    <w:p w:rsidR="00707290" w:rsidRPr="007D74E0" w:rsidRDefault="00707290" w:rsidP="007D74E0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b/>
        </w:rPr>
      </w:pPr>
      <w:bookmarkStart w:id="128" w:name="_Toc92744940"/>
      <w:r w:rsidRPr="007D74E0">
        <w:rPr>
          <w:rFonts w:ascii="Times New Roman" w:hAnsi="Times New Roman"/>
        </w:rPr>
        <w:t>БД Публикации (статьи) ученых СКГМИ (ГТУ)</w:t>
      </w:r>
      <w:bookmarkEnd w:id="128"/>
    </w:p>
    <w:p w:rsidR="00AF6A5E" w:rsidRPr="00F1714F" w:rsidRDefault="00F443AA" w:rsidP="0007212D">
      <w:pPr>
        <w:pStyle w:val="1"/>
        <w:rPr>
          <w:sz w:val="24"/>
          <w:szCs w:val="24"/>
        </w:rPr>
      </w:pPr>
      <w:bookmarkStart w:id="129" w:name="_Toc105680194"/>
      <w:r>
        <w:rPr>
          <w:sz w:val="24"/>
          <w:szCs w:val="24"/>
        </w:rPr>
        <w:t>1</w:t>
      </w:r>
      <w:r w:rsidR="001A4975">
        <w:rPr>
          <w:sz w:val="24"/>
          <w:szCs w:val="24"/>
        </w:rPr>
        <w:t>2</w:t>
      </w:r>
      <w:r w:rsidR="00447A0B" w:rsidRPr="00F1714F">
        <w:rPr>
          <w:sz w:val="24"/>
          <w:szCs w:val="24"/>
        </w:rPr>
        <w:t>. ОПИСАНИЕ МАТЕРИАЛЬНО-ТЕХНИЧЕСКОЙ БАЗЫ, НЕОБХОДИМОЙ ДЛЯ ПРОВЕДЕНИЯ ГОСУДАРСТВЕННОЙ ИТОГОВОЙ АТТЕСТАЦИИ</w:t>
      </w:r>
      <w:bookmarkEnd w:id="129"/>
    </w:p>
    <w:p w:rsidR="0032776B" w:rsidRDefault="0032776B" w:rsidP="00C43E69">
      <w:pPr>
        <w:tabs>
          <w:tab w:val="left" w:pos="0"/>
        </w:tabs>
        <w:jc w:val="both"/>
        <w:rPr>
          <w:b/>
          <w:i/>
        </w:rPr>
      </w:pPr>
    </w:p>
    <w:p w:rsidR="00AF6A5E" w:rsidRPr="002E7540" w:rsidRDefault="00AF6A5E" w:rsidP="0032776B">
      <w:pPr>
        <w:tabs>
          <w:tab w:val="left" w:pos="0"/>
        </w:tabs>
        <w:ind w:firstLine="567"/>
        <w:jc w:val="both"/>
      </w:pPr>
      <w:r w:rsidRPr="002E7540">
        <w:t xml:space="preserve">Для проведения государственной итоговой аттестации </w:t>
      </w:r>
      <w:r w:rsidR="002E7540">
        <w:t>на кафедре "</w:t>
      </w:r>
      <w:r w:rsidR="00042C6A" w:rsidRPr="00042C6A">
        <w:t>___________</w:t>
      </w:r>
      <w:r w:rsidR="002E7540">
        <w:t>"</w:t>
      </w:r>
      <w:r w:rsidR="009A7BEB">
        <w:t xml:space="preserve"> </w:t>
      </w:r>
      <w:r w:rsidR="002E7540">
        <w:t xml:space="preserve">используется </w:t>
      </w:r>
      <w:r w:rsidRPr="002E7540">
        <w:t xml:space="preserve">следующая материально-техническая база: </w:t>
      </w:r>
    </w:p>
    <w:p w:rsidR="00042C6A" w:rsidRPr="00424A0F" w:rsidRDefault="00042C6A" w:rsidP="0032776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24A0F">
        <w:rPr>
          <w:b/>
          <w:bCs/>
        </w:rPr>
        <w:t>_________________________________________________________</w:t>
      </w:r>
    </w:p>
    <w:p w:rsidR="00042C6A" w:rsidRPr="00424A0F" w:rsidRDefault="00042C6A" w:rsidP="0032776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24A0F">
        <w:rPr>
          <w:b/>
          <w:bCs/>
        </w:rPr>
        <w:t>_____________________________________________________________</w:t>
      </w:r>
    </w:p>
    <w:p w:rsidR="002E7540" w:rsidRPr="002E7540" w:rsidRDefault="002E7540" w:rsidP="0032776B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E7540">
        <w:rPr>
          <w:b/>
          <w:bCs/>
        </w:rPr>
        <w:t>Оборудование для презентации учебного материала</w:t>
      </w:r>
      <w:r w:rsidRPr="002E7540">
        <w:t>: переносное мультимедийное оборудование: ноутбук, мультимедийный проектор, колонки, экран для проектора.</w:t>
      </w:r>
    </w:p>
    <w:p w:rsidR="00823B78" w:rsidRDefault="00823B78" w:rsidP="00823B78">
      <w:bookmarkStart w:id="130" w:name="_Toc92745589"/>
      <w:bookmarkStart w:id="131" w:name="_Toc93866836"/>
    </w:p>
    <w:p w:rsidR="00823B78" w:rsidRDefault="00823B78" w:rsidP="00823B78"/>
    <w:p w:rsidR="00823B78" w:rsidRDefault="00823B78" w:rsidP="00823B78"/>
    <w:p w:rsidR="00823B78" w:rsidRDefault="00823B78" w:rsidP="00823B78"/>
    <w:p w:rsidR="00823B78" w:rsidRDefault="00823B78" w:rsidP="00823B78"/>
    <w:p w:rsidR="00823B78" w:rsidRDefault="00823B78" w:rsidP="00823B78"/>
    <w:p w:rsidR="00823B78" w:rsidRDefault="00823B78" w:rsidP="00823B78"/>
    <w:p w:rsidR="00823B78" w:rsidRDefault="00823B78" w:rsidP="00823B78"/>
    <w:p w:rsidR="00823B78" w:rsidRDefault="00823B78" w:rsidP="00823B78"/>
    <w:p w:rsidR="00BA13BD" w:rsidRDefault="00BA13BD" w:rsidP="00823B78"/>
    <w:p w:rsidR="00BA13BD" w:rsidRDefault="00BA13BD" w:rsidP="00823B78"/>
    <w:p w:rsidR="00BA13BD" w:rsidRDefault="00BA13BD" w:rsidP="00823B78"/>
    <w:p w:rsidR="00BA13BD" w:rsidRDefault="00BA13BD" w:rsidP="00823B78"/>
    <w:p w:rsidR="00BA13BD" w:rsidRDefault="00BA13BD" w:rsidP="00823B78"/>
    <w:p w:rsidR="00823B78" w:rsidRDefault="00823B78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F443AA" w:rsidRDefault="00F443AA" w:rsidP="00823B78"/>
    <w:p w:rsidR="008626C0" w:rsidRDefault="008626C0" w:rsidP="00823B78"/>
    <w:p w:rsidR="008626C0" w:rsidRDefault="008626C0" w:rsidP="00823B78"/>
    <w:p w:rsidR="00823B78" w:rsidRDefault="00823B78" w:rsidP="00823B78"/>
    <w:p w:rsidR="001072A3" w:rsidRDefault="001072A3">
      <w:pPr>
        <w:rPr>
          <w:b/>
          <w:bCs/>
          <w:iCs/>
        </w:rPr>
      </w:pPr>
      <w:bookmarkStart w:id="132" w:name="_Toc93420795"/>
      <w:r>
        <w:br w:type="page"/>
      </w:r>
    </w:p>
    <w:p w:rsidR="00BA13BD" w:rsidRPr="0042232B" w:rsidRDefault="00BA13BD" w:rsidP="00BA13BD">
      <w:pPr>
        <w:pStyle w:val="1"/>
        <w:spacing w:before="0"/>
        <w:jc w:val="right"/>
        <w:rPr>
          <w:rFonts w:eastAsia="Calibri"/>
          <w:b w:val="0"/>
          <w:sz w:val="24"/>
          <w:szCs w:val="24"/>
        </w:rPr>
      </w:pPr>
      <w:bookmarkStart w:id="133" w:name="_Toc105680195"/>
      <w:r w:rsidRPr="0042232B">
        <w:rPr>
          <w:sz w:val="24"/>
          <w:szCs w:val="24"/>
        </w:rPr>
        <w:lastRenderedPageBreak/>
        <w:t>ПРИЛОЖЕНИЕ 1</w:t>
      </w:r>
      <w:bookmarkEnd w:id="132"/>
      <w:bookmarkEnd w:id="133"/>
    </w:p>
    <w:p w:rsidR="00BA13BD" w:rsidRPr="00F54816" w:rsidRDefault="00BA13BD" w:rsidP="00BA13BD">
      <w:pPr>
        <w:jc w:val="center"/>
      </w:pPr>
      <w:r w:rsidRPr="00F54816">
        <w:t xml:space="preserve">МИНИСТЕРСТВО НАУКИ И ВЫСШЕГО ОБРАЗОВАНИЯ </w:t>
      </w:r>
    </w:p>
    <w:p w:rsidR="00BA13BD" w:rsidRPr="00F54816" w:rsidRDefault="00BA13BD" w:rsidP="00BA13BD">
      <w:pPr>
        <w:jc w:val="center"/>
      </w:pPr>
      <w:r w:rsidRPr="00F54816">
        <w:t xml:space="preserve">РОССИЙСКОЙ ФЕДЕРАЦИИ </w:t>
      </w:r>
    </w:p>
    <w:p w:rsidR="00BA13BD" w:rsidRPr="00F54816" w:rsidRDefault="00BA13BD" w:rsidP="00BA13BD">
      <w:pPr>
        <w:jc w:val="center"/>
      </w:pPr>
    </w:p>
    <w:p w:rsidR="00BA13BD" w:rsidRDefault="00BA13BD" w:rsidP="00BA13BD">
      <w:pPr>
        <w:jc w:val="center"/>
      </w:pPr>
      <w:r w:rsidRPr="00F54816">
        <w:t>ФЕДЕРАЛЬНОЕ ГОСУДАРСТВЕННОЕБЮДЖЕТНОЕ ОБРАЗОВАТЕЛЬНОЕ УЧРЕЖДЕНИЕ ВЫСШЕГО ОБРАЗОВАНИЯ</w:t>
      </w:r>
      <w:r>
        <w:t xml:space="preserve"> </w:t>
      </w:r>
      <w:r w:rsidRPr="00F54816">
        <w:t>«СЕВЕРО-КАВКАЗСКИЙ ГОРНО-МЕТАЛЛУРГИЧЕСКИЙ ИНСТИТУТ</w:t>
      </w:r>
      <w:r>
        <w:t xml:space="preserve"> </w:t>
      </w:r>
    </w:p>
    <w:p w:rsidR="00BA13BD" w:rsidRPr="00F54816" w:rsidRDefault="00BA13BD" w:rsidP="00BA13BD">
      <w:pPr>
        <w:jc w:val="center"/>
      </w:pPr>
      <w:r w:rsidRPr="00F54816">
        <w:t>(ГОСУДАРСТВЕННЫЙ ТЕХНОЛОГИЧЕСКИЙ УНИВЕРСИТЕТ)»</w:t>
      </w:r>
    </w:p>
    <w:p w:rsidR="00BA13BD" w:rsidRPr="00F54816" w:rsidRDefault="00BA13BD" w:rsidP="00BA13BD">
      <w:pPr>
        <w:rPr>
          <w:sz w:val="28"/>
          <w:szCs w:val="28"/>
        </w:rPr>
      </w:pPr>
    </w:p>
    <w:p w:rsidR="00BA13BD" w:rsidRPr="00F54816" w:rsidRDefault="00BA13BD" w:rsidP="00BA13BD">
      <w:pPr>
        <w:jc w:val="right"/>
        <w:rPr>
          <w:sz w:val="28"/>
          <w:szCs w:val="28"/>
        </w:rPr>
      </w:pPr>
    </w:p>
    <w:p w:rsidR="00BA13BD" w:rsidRPr="00F54816" w:rsidRDefault="00BA13BD" w:rsidP="00BA13BD">
      <w:pPr>
        <w:ind w:firstLine="5245"/>
        <w:jc w:val="right"/>
      </w:pPr>
      <w:r w:rsidRPr="00F54816">
        <w:t>УТВЕРЖДЕН</w:t>
      </w:r>
    </w:p>
    <w:p w:rsidR="00BA13BD" w:rsidRPr="00F54816" w:rsidRDefault="00BA13BD" w:rsidP="00BA13BD">
      <w:pPr>
        <w:ind w:firstLine="5245"/>
        <w:jc w:val="right"/>
      </w:pPr>
      <w:r w:rsidRPr="00F54816">
        <w:t xml:space="preserve">на заседании кафедры </w:t>
      </w:r>
      <w:r>
        <w:t>__________</w:t>
      </w:r>
    </w:p>
    <w:p w:rsidR="00BA13BD" w:rsidRPr="00F54816" w:rsidRDefault="00BA13BD" w:rsidP="00BA13BD">
      <w:pPr>
        <w:ind w:firstLine="5245"/>
        <w:jc w:val="right"/>
      </w:pPr>
      <w:r w:rsidRPr="00F54816">
        <w:t xml:space="preserve">протокол № </w:t>
      </w:r>
      <w:r>
        <w:t>_________________</w:t>
      </w:r>
      <w:r w:rsidRPr="00F54816">
        <w:t xml:space="preserve"> </w:t>
      </w:r>
    </w:p>
    <w:p w:rsidR="00BA13BD" w:rsidRPr="00F54816" w:rsidRDefault="00BA13BD" w:rsidP="00BA13BD">
      <w:pPr>
        <w:ind w:firstLine="5245"/>
        <w:jc w:val="right"/>
      </w:pPr>
      <w:r w:rsidRPr="00F54816">
        <w:t xml:space="preserve">от « </w:t>
      </w:r>
      <w:r>
        <w:t>____</w:t>
      </w:r>
      <w:r w:rsidRPr="00F54816">
        <w:t xml:space="preserve"> » </w:t>
      </w:r>
      <w:r>
        <w:t>______</w:t>
      </w:r>
      <w:r w:rsidRPr="00F54816">
        <w:t>20</w:t>
      </w:r>
      <w:r>
        <w:t>22</w:t>
      </w:r>
      <w:r w:rsidRPr="00F54816">
        <w:t xml:space="preserve"> г.</w:t>
      </w:r>
    </w:p>
    <w:p w:rsidR="00BA13BD" w:rsidRPr="00F54816" w:rsidRDefault="00BA13BD" w:rsidP="00BA13BD">
      <w:pPr>
        <w:ind w:firstLine="5245"/>
        <w:jc w:val="right"/>
      </w:pPr>
      <w:r w:rsidRPr="00F54816">
        <w:t>заведующ</w:t>
      </w:r>
      <w:r>
        <w:t xml:space="preserve">ий </w:t>
      </w:r>
      <w:r w:rsidRPr="00F54816">
        <w:t xml:space="preserve"> кафедрой</w:t>
      </w:r>
    </w:p>
    <w:p w:rsidR="00BA13BD" w:rsidRPr="00F54816" w:rsidRDefault="00BA13BD" w:rsidP="00BA13BD">
      <w:pPr>
        <w:ind w:firstLine="5245"/>
        <w:jc w:val="right"/>
      </w:pPr>
      <w:r w:rsidRPr="00F54816">
        <w:t>__________________/</w:t>
      </w:r>
      <w:r>
        <w:t>_____________</w:t>
      </w:r>
      <w:r w:rsidRPr="00F54816">
        <w:t>./</w:t>
      </w:r>
    </w:p>
    <w:p w:rsidR="00BA13BD" w:rsidRPr="00F54816" w:rsidRDefault="00BA13BD" w:rsidP="00BA13BD">
      <w:pPr>
        <w:jc w:val="center"/>
        <w:rPr>
          <w:b/>
          <w:sz w:val="28"/>
          <w:szCs w:val="28"/>
        </w:rPr>
      </w:pPr>
    </w:p>
    <w:p w:rsidR="00BA13BD" w:rsidRPr="00F54816" w:rsidRDefault="00BA13BD" w:rsidP="00BA13BD">
      <w:pPr>
        <w:jc w:val="center"/>
        <w:rPr>
          <w:b/>
          <w:sz w:val="28"/>
          <w:szCs w:val="28"/>
        </w:rPr>
      </w:pPr>
    </w:p>
    <w:p w:rsidR="00BA13BD" w:rsidRPr="00F54816" w:rsidRDefault="00BA13BD" w:rsidP="00BA13BD">
      <w:pPr>
        <w:jc w:val="center"/>
        <w:rPr>
          <w:b/>
          <w:sz w:val="36"/>
          <w:szCs w:val="36"/>
        </w:rPr>
      </w:pPr>
      <w:r w:rsidRPr="00F54816">
        <w:rPr>
          <w:b/>
          <w:sz w:val="36"/>
          <w:szCs w:val="36"/>
        </w:rPr>
        <w:t>ФОНД</w:t>
      </w:r>
    </w:p>
    <w:p w:rsidR="00BA13BD" w:rsidRPr="00F54816" w:rsidRDefault="00BA13BD" w:rsidP="00BA13BD">
      <w:pPr>
        <w:jc w:val="center"/>
        <w:rPr>
          <w:b/>
          <w:sz w:val="36"/>
          <w:szCs w:val="36"/>
        </w:rPr>
      </w:pPr>
      <w:r w:rsidRPr="00F54816">
        <w:rPr>
          <w:b/>
          <w:sz w:val="36"/>
          <w:szCs w:val="36"/>
        </w:rPr>
        <w:t>ОЦЕНОЧНЫХ СРЕДСТВ</w:t>
      </w:r>
    </w:p>
    <w:p w:rsidR="00BA13BD" w:rsidRPr="00F54816" w:rsidRDefault="00BA13BD" w:rsidP="00BA13BD">
      <w:pPr>
        <w:jc w:val="center"/>
      </w:pPr>
      <w:r>
        <w:t>ГОСУДАРСТВЕННОЙ ИТОГОВОЙ АТЕСТАЦИИ</w:t>
      </w:r>
    </w:p>
    <w:p w:rsidR="00BA13BD" w:rsidRDefault="00BA13BD" w:rsidP="00BA13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</w:t>
      </w:r>
    </w:p>
    <w:p w:rsidR="00BA13BD" w:rsidRDefault="00BA13BD" w:rsidP="00BA13BD">
      <w:pPr>
        <w:spacing w:line="360" w:lineRule="auto"/>
        <w:jc w:val="center"/>
        <w:rPr>
          <w:b/>
          <w:bCs/>
        </w:rPr>
      </w:pPr>
    </w:p>
    <w:p w:rsidR="00BA13BD" w:rsidRPr="00F54816" w:rsidRDefault="00BA13BD" w:rsidP="00BA13BD">
      <w:pPr>
        <w:spacing w:line="360" w:lineRule="auto"/>
        <w:jc w:val="center"/>
      </w:pPr>
      <w:r w:rsidRPr="00F54816">
        <w:t>направление подготовки</w:t>
      </w:r>
      <w:r w:rsidR="001072A3">
        <w:t>/специальность</w:t>
      </w:r>
      <w:r w:rsidRPr="00F54816">
        <w:t>:</w:t>
      </w:r>
      <w:r w:rsidRPr="00F54816">
        <w:rPr>
          <w:b/>
        </w:rPr>
        <w:t xml:space="preserve"> </w:t>
      </w:r>
      <w:r>
        <w:rPr>
          <w:bCs/>
          <w:color w:val="000000"/>
        </w:rPr>
        <w:t>_____________________</w:t>
      </w:r>
    </w:p>
    <w:p w:rsidR="00BA13BD" w:rsidRPr="00F54816" w:rsidRDefault="00BA13BD" w:rsidP="00BA13BD">
      <w:pPr>
        <w:spacing w:line="360" w:lineRule="auto"/>
        <w:jc w:val="center"/>
      </w:pPr>
      <w:r w:rsidRPr="00F54816">
        <w:t>профиль</w:t>
      </w:r>
      <w:r w:rsidR="001072A3">
        <w:t>/специализация</w:t>
      </w:r>
      <w:r w:rsidRPr="00F54816">
        <w:t>:</w:t>
      </w:r>
      <w:r w:rsidRPr="00F54816">
        <w:rPr>
          <w:b/>
          <w:i/>
        </w:rPr>
        <w:t xml:space="preserve"> «</w:t>
      </w:r>
      <w:r>
        <w:rPr>
          <w:color w:val="000000"/>
        </w:rPr>
        <w:t>__________________________</w:t>
      </w:r>
      <w:r w:rsidRPr="00F54816">
        <w:rPr>
          <w:b/>
          <w:i/>
        </w:rPr>
        <w:t>»</w:t>
      </w:r>
    </w:p>
    <w:p w:rsidR="00BA13BD" w:rsidRPr="00F54816" w:rsidRDefault="00BA13BD" w:rsidP="00BA13BD">
      <w:pPr>
        <w:jc w:val="center"/>
      </w:pPr>
    </w:p>
    <w:p w:rsidR="00BA13BD" w:rsidRPr="00F54816" w:rsidRDefault="00BA13BD" w:rsidP="00BA13BD">
      <w:pPr>
        <w:jc w:val="center"/>
      </w:pPr>
      <w:r w:rsidRPr="00F54816">
        <w:t xml:space="preserve">Уровень образования: </w:t>
      </w:r>
      <w:r>
        <w:t>____________</w:t>
      </w:r>
    </w:p>
    <w:p w:rsidR="00BA13BD" w:rsidRPr="00F54816" w:rsidRDefault="00BA13BD" w:rsidP="00BA13BD">
      <w:pPr>
        <w:jc w:val="center"/>
      </w:pPr>
      <w:r w:rsidRPr="00F54816">
        <w:t xml:space="preserve">Форма обучения: </w:t>
      </w:r>
      <w:r>
        <w:t>______________</w:t>
      </w:r>
    </w:p>
    <w:p w:rsidR="00BA13BD" w:rsidRPr="00F54816" w:rsidRDefault="00BA13BD" w:rsidP="00BA13BD">
      <w:pPr>
        <w:jc w:val="center"/>
        <w:rPr>
          <w:b/>
        </w:rPr>
      </w:pPr>
    </w:p>
    <w:p w:rsidR="00BA13BD" w:rsidRPr="00F54816" w:rsidRDefault="00BA13BD" w:rsidP="00BA13BD">
      <w:pPr>
        <w:jc w:val="center"/>
        <w:rPr>
          <w:b/>
        </w:rPr>
      </w:pPr>
    </w:p>
    <w:p w:rsidR="00BA13BD" w:rsidRDefault="00BA13BD" w:rsidP="00BA13BD">
      <w:pPr>
        <w:jc w:val="center"/>
        <w:rPr>
          <w:b/>
        </w:rPr>
      </w:pPr>
    </w:p>
    <w:p w:rsidR="00BA13BD" w:rsidRPr="00F54816" w:rsidRDefault="00BA13BD" w:rsidP="00BA13BD">
      <w:pPr>
        <w:jc w:val="center"/>
        <w:rPr>
          <w:b/>
        </w:rPr>
      </w:pPr>
    </w:p>
    <w:p w:rsidR="00BA13BD" w:rsidRPr="00F54816" w:rsidRDefault="00BA13BD" w:rsidP="00BA13BD">
      <w:pPr>
        <w:jc w:val="center"/>
        <w:rPr>
          <w:b/>
        </w:rPr>
      </w:pPr>
    </w:p>
    <w:p w:rsidR="00BA13BD" w:rsidRDefault="00BA13BD" w:rsidP="00BA13BD">
      <w:pPr>
        <w:spacing w:line="360" w:lineRule="auto"/>
        <w:jc w:val="center"/>
      </w:pPr>
    </w:p>
    <w:p w:rsidR="00BA13BD" w:rsidRDefault="00BA13BD" w:rsidP="00BA13BD">
      <w:pPr>
        <w:spacing w:line="360" w:lineRule="auto"/>
        <w:jc w:val="center"/>
      </w:pPr>
    </w:p>
    <w:p w:rsidR="00BA13BD" w:rsidRDefault="00BA13BD" w:rsidP="00BA13BD">
      <w:pPr>
        <w:spacing w:line="360" w:lineRule="auto"/>
        <w:jc w:val="center"/>
      </w:pPr>
    </w:p>
    <w:p w:rsidR="00BA13BD" w:rsidRDefault="00BA13BD" w:rsidP="00BA13BD">
      <w:pPr>
        <w:spacing w:line="360" w:lineRule="auto"/>
        <w:jc w:val="center"/>
      </w:pPr>
    </w:p>
    <w:p w:rsidR="006E6208" w:rsidRDefault="006E6208" w:rsidP="00BA13BD">
      <w:pPr>
        <w:spacing w:line="360" w:lineRule="auto"/>
        <w:jc w:val="center"/>
      </w:pPr>
    </w:p>
    <w:p w:rsidR="006E6208" w:rsidRDefault="006E6208" w:rsidP="00BA13BD">
      <w:pPr>
        <w:spacing w:line="360" w:lineRule="auto"/>
        <w:jc w:val="center"/>
      </w:pPr>
    </w:p>
    <w:p w:rsidR="006E6208" w:rsidRDefault="006E6208" w:rsidP="00BA13BD">
      <w:pPr>
        <w:spacing w:line="360" w:lineRule="auto"/>
        <w:jc w:val="center"/>
      </w:pPr>
    </w:p>
    <w:p w:rsidR="006E6208" w:rsidRPr="00F54816" w:rsidRDefault="006E6208" w:rsidP="00BA13BD">
      <w:pPr>
        <w:spacing w:line="360" w:lineRule="auto"/>
        <w:jc w:val="center"/>
      </w:pPr>
    </w:p>
    <w:p w:rsidR="00BA13BD" w:rsidRDefault="00BA13BD" w:rsidP="00BA13BD">
      <w:pPr>
        <w:spacing w:line="360" w:lineRule="auto"/>
        <w:jc w:val="center"/>
        <w:rPr>
          <w:color w:val="FF0000"/>
        </w:rPr>
      </w:pPr>
      <w:r w:rsidRPr="00353D05">
        <w:rPr>
          <w:color w:val="FF0000"/>
        </w:rPr>
        <w:t>Владикавказ 202</w:t>
      </w:r>
      <w:r w:rsidR="001072A3">
        <w:rPr>
          <w:color w:val="FF0000"/>
        </w:rPr>
        <w:t>_</w:t>
      </w:r>
    </w:p>
    <w:p w:rsidR="00F443AA" w:rsidRDefault="00F443AA" w:rsidP="00BA13BD">
      <w:pPr>
        <w:jc w:val="center"/>
        <w:rPr>
          <w:b/>
        </w:rPr>
      </w:pPr>
      <w:bookmarkStart w:id="134" w:name="_Toc460773865"/>
      <w:bookmarkStart w:id="135" w:name="_Toc465766464"/>
    </w:p>
    <w:p w:rsidR="00BA13BD" w:rsidRDefault="00BA13BD" w:rsidP="00BA13BD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BA13BD" w:rsidRDefault="00BA13BD" w:rsidP="00BA13BD">
      <w:pPr>
        <w:jc w:val="center"/>
        <w:rPr>
          <w:b/>
        </w:rPr>
      </w:pPr>
      <w:r w:rsidRPr="003835D8">
        <w:rPr>
          <w:b/>
        </w:rPr>
        <w:t>ФОНДА ОЦЕНОЧНЫХ СРЕДСТВ</w:t>
      </w:r>
      <w:bookmarkEnd w:id="134"/>
      <w:bookmarkEnd w:id="135"/>
      <w:r w:rsidRPr="003835D8">
        <w:rPr>
          <w:b/>
        </w:rPr>
        <w:t xml:space="preserve"> ПО </w:t>
      </w:r>
      <w:r>
        <w:rPr>
          <w:b/>
        </w:rPr>
        <w:t>ГОСУДАРСТВЕННОЙ ИТОГОВОЙ АТЕСТАЦИИ</w:t>
      </w:r>
    </w:p>
    <w:p w:rsidR="00BA13BD" w:rsidRPr="003835D8" w:rsidRDefault="00BA13BD" w:rsidP="00BA13BD">
      <w:pPr>
        <w:jc w:val="center"/>
        <w:rPr>
          <w:b/>
        </w:rPr>
      </w:pPr>
      <w:r>
        <w:rPr>
          <w:b/>
        </w:rPr>
        <w:t xml:space="preserve"> ПО НАПРОВЛЕНИЮ ПОДГОТОВКИ</w:t>
      </w:r>
      <w:r w:rsidR="001072A3">
        <w:rPr>
          <w:b/>
        </w:rPr>
        <w:t>/СПЕЦИАЛЬНОСТИ</w:t>
      </w:r>
      <w:r>
        <w:rPr>
          <w:b/>
        </w:rPr>
        <w:t xml:space="preserve"> </w:t>
      </w:r>
      <w:r w:rsidRPr="003835D8">
        <w:rPr>
          <w:b/>
        </w:rPr>
        <w:t>«</w:t>
      </w:r>
      <w:r>
        <w:rPr>
          <w:b/>
        </w:rPr>
        <w:t>______________________</w:t>
      </w:r>
      <w:r w:rsidRPr="003835D8">
        <w:rPr>
          <w:b/>
        </w:rPr>
        <w:t>»</w:t>
      </w:r>
    </w:p>
    <w:p w:rsidR="00BA13BD" w:rsidRPr="003835D8" w:rsidRDefault="00BA13BD" w:rsidP="00BA13BD">
      <w:pPr>
        <w:jc w:val="center"/>
        <w:rPr>
          <w:b/>
          <w:sz w:val="10"/>
          <w:szCs w:val="10"/>
        </w:rPr>
      </w:pPr>
    </w:p>
    <w:p w:rsidR="00BA13BD" w:rsidRDefault="00BA13BD" w:rsidP="00BA13BD">
      <w:pPr>
        <w:jc w:val="center"/>
      </w:pPr>
    </w:p>
    <w:p w:rsidR="00BA13BD" w:rsidRDefault="00F443AA" w:rsidP="00BA13BD">
      <w:pPr>
        <w:jc w:val="center"/>
        <w:rPr>
          <w:rFonts w:eastAsia="TimesNewRoman"/>
          <w:b/>
        </w:rPr>
      </w:pPr>
      <w:r>
        <w:rPr>
          <w:rFonts w:eastAsia="TimesNewRoman"/>
          <w:b/>
        </w:rPr>
        <w:t>1.</w:t>
      </w:r>
      <w:r w:rsidR="00BA13BD" w:rsidRPr="00F92090">
        <w:rPr>
          <w:rFonts w:eastAsia="TimesNewRoman"/>
          <w:b/>
        </w:rPr>
        <w:t>ПЕРЕЧЕНЬ</w:t>
      </w:r>
      <w:r w:rsidR="00BA13BD">
        <w:rPr>
          <w:rFonts w:eastAsia="TimesNewRoman"/>
          <w:b/>
        </w:rPr>
        <w:t xml:space="preserve"> (ВИД) </w:t>
      </w:r>
      <w:r w:rsidR="00BA13BD" w:rsidRPr="00F92090">
        <w:rPr>
          <w:rFonts w:eastAsia="TimesNewRoman"/>
          <w:b/>
        </w:rPr>
        <w:t xml:space="preserve"> АТТЕСТАЦИОННЫХ ИСПЫТАНИЙ, ВХОДЯЩИХ В СОСТАВ ГОСУДАРСТВЕННОЙ ИТОГОВОЙ АТТЕСТАЦИИ</w:t>
      </w:r>
    </w:p>
    <w:p w:rsidR="00BA13BD" w:rsidRPr="00F92090" w:rsidRDefault="00BA13BD" w:rsidP="00BA13BD">
      <w:pPr>
        <w:jc w:val="center"/>
        <w:rPr>
          <w:rFonts w:eastAsia="TimesNewRoman"/>
          <w:b/>
        </w:rPr>
      </w:pPr>
    </w:p>
    <w:p w:rsidR="00BA13BD" w:rsidRPr="0045370D" w:rsidRDefault="00BA13BD" w:rsidP="00BA13B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leader="underscore" w:pos="3211"/>
          <w:tab w:val="left" w:leader="underscore" w:pos="4085"/>
        </w:tabs>
        <w:ind w:left="0" w:firstLine="709"/>
        <w:contextualSpacing/>
        <w:jc w:val="both"/>
      </w:pPr>
      <w:r w:rsidRPr="00F443AA">
        <w:rPr>
          <w:i/>
          <w:color w:val="FF0000"/>
        </w:rPr>
        <w:t>государственный экзамен</w:t>
      </w:r>
      <w:r>
        <w:rPr>
          <w:color w:val="000000"/>
        </w:rPr>
        <w:t xml:space="preserve"> </w:t>
      </w:r>
      <w:r w:rsidRPr="0045370D">
        <w:rPr>
          <w:rFonts w:eastAsiaTheme="minorHAnsi"/>
          <w:vertAlign w:val="superscript"/>
        </w:rPr>
        <w:footnoteReference w:id="2"/>
      </w:r>
      <w:r w:rsidRPr="0045370D">
        <w:t>,</w:t>
      </w:r>
    </w:p>
    <w:p w:rsidR="00BA13BD" w:rsidRPr="0045370D" w:rsidRDefault="00BA13BD" w:rsidP="00BA13B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45370D">
        <w:rPr>
          <w:color w:val="000000"/>
        </w:rPr>
        <w:t>защита выпускной квалификационной работы.</w:t>
      </w:r>
    </w:p>
    <w:p w:rsidR="00BA13BD" w:rsidRDefault="00BA13BD" w:rsidP="00BA13BD">
      <w:pPr>
        <w:jc w:val="center"/>
      </w:pPr>
    </w:p>
    <w:p w:rsidR="00BA13BD" w:rsidRDefault="00BA13BD" w:rsidP="00BA13BD">
      <w:pPr>
        <w:jc w:val="center"/>
      </w:pPr>
    </w:p>
    <w:p w:rsidR="00BA13BD" w:rsidRPr="00280047" w:rsidRDefault="00F443AA" w:rsidP="00BA13BD">
      <w:pPr>
        <w:jc w:val="center"/>
        <w:rPr>
          <w:b/>
        </w:rPr>
      </w:pPr>
      <w:r>
        <w:rPr>
          <w:b/>
        </w:rPr>
        <w:t>2.</w:t>
      </w:r>
      <w:r w:rsidR="00BA13BD" w:rsidRPr="00280047">
        <w:rPr>
          <w:b/>
        </w:rPr>
        <w:t>ПЕРЕЧЕНЬ КОМПЕТЕНЦИЙ, УРОВЕНЬ СФОРМИРОВАННОСТИ КОТОРЫХ ОЦЕНИВАЕТСЯ НА ГОСУДАРСТВЕННОЙ ИТОГОВОЙ АТТЕСТАЦИИ</w:t>
      </w:r>
    </w:p>
    <w:p w:rsidR="00BA13BD" w:rsidRPr="00017CD2" w:rsidRDefault="00BA13BD" w:rsidP="00BA13BD">
      <w:pPr>
        <w:autoSpaceDE w:val="0"/>
        <w:autoSpaceDN w:val="0"/>
        <w:adjustRightInd w:val="0"/>
        <w:jc w:val="center"/>
      </w:pPr>
    </w:p>
    <w:p w:rsidR="00BA13BD" w:rsidRPr="00017CD2" w:rsidRDefault="00BA13BD" w:rsidP="008626C0">
      <w:pPr>
        <w:widowControl w:val="0"/>
        <w:autoSpaceDE w:val="0"/>
        <w:autoSpaceDN w:val="0"/>
        <w:adjustRightInd w:val="0"/>
        <w:ind w:firstLine="709"/>
        <w:jc w:val="both"/>
      </w:pPr>
      <w:r w:rsidRPr="00017CD2">
        <w:t xml:space="preserve">Перечень компетенций, которыми должны овладеть обучающиеся в результате освоения образовательной программы. </w:t>
      </w:r>
    </w:p>
    <w:p w:rsidR="00BA13BD" w:rsidRDefault="00BA13BD" w:rsidP="00BA13BD">
      <w:pPr>
        <w:widowControl w:val="0"/>
        <w:autoSpaceDE w:val="0"/>
        <w:autoSpaceDN w:val="0"/>
        <w:adjustRightInd w:val="0"/>
      </w:pPr>
    </w:p>
    <w:p w:rsidR="00BA13BD" w:rsidRPr="00583595" w:rsidRDefault="00BA13BD" w:rsidP="00BA13BD">
      <w:pPr>
        <w:ind w:firstLine="708"/>
        <w:jc w:val="right"/>
        <w:rPr>
          <w:b/>
        </w:rPr>
      </w:pPr>
      <w:r w:rsidRPr="00583595">
        <w:rPr>
          <w:b/>
        </w:rPr>
        <w:t xml:space="preserve">ТАБЛИЦА 1. </w:t>
      </w:r>
    </w:p>
    <w:p w:rsidR="00BA13BD" w:rsidRPr="00583595" w:rsidRDefault="00BA13BD" w:rsidP="00BA13BD">
      <w:pPr>
        <w:ind w:firstLine="708"/>
        <w:jc w:val="center"/>
        <w:rPr>
          <w:b/>
        </w:rPr>
      </w:pPr>
      <w:r w:rsidRPr="00583595">
        <w:rPr>
          <w:b/>
        </w:rPr>
        <w:t>Универсальные компетенции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3246"/>
        <w:gridCol w:w="3199"/>
      </w:tblGrid>
      <w:tr w:rsidR="00BA13BD" w:rsidRPr="00583595" w:rsidTr="00BA13BD">
        <w:trPr>
          <w:trHeight w:val="20"/>
          <w:jc w:val="center"/>
        </w:trPr>
        <w:tc>
          <w:tcPr>
            <w:tcW w:w="1633" w:type="pct"/>
            <w:shd w:val="clear" w:color="auto" w:fill="auto"/>
            <w:vAlign w:val="center"/>
          </w:tcPr>
          <w:p w:rsidR="00BA13BD" w:rsidRPr="00583595" w:rsidRDefault="00BA13BD" w:rsidP="00BA13BD">
            <w:pPr>
              <w:jc w:val="center"/>
              <w:rPr>
                <w:b/>
              </w:rPr>
            </w:pPr>
            <w:r w:rsidRPr="00583595">
              <w:rPr>
                <w:b/>
              </w:rPr>
              <w:t>Категория компетенций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BA13BD" w:rsidRPr="00583595" w:rsidRDefault="00BA13BD" w:rsidP="00BA13BD">
            <w:pPr>
              <w:jc w:val="center"/>
              <w:rPr>
                <w:b/>
                <w:iCs/>
              </w:rPr>
            </w:pPr>
            <w:r w:rsidRPr="00583595">
              <w:rPr>
                <w:b/>
              </w:rPr>
              <w:t>Код и наименование компетенции</w:t>
            </w:r>
          </w:p>
        </w:tc>
        <w:tc>
          <w:tcPr>
            <w:tcW w:w="1671" w:type="pct"/>
          </w:tcPr>
          <w:p w:rsidR="00BA13BD" w:rsidRPr="00583595" w:rsidRDefault="00BA13BD" w:rsidP="00BA13BD">
            <w:pPr>
              <w:jc w:val="center"/>
              <w:rPr>
                <w:b/>
              </w:rPr>
            </w:pPr>
            <w:r w:rsidRPr="00583595">
              <w:rPr>
                <w:rFonts w:eastAsiaTheme="minorHAnsi"/>
                <w:b/>
                <w:color w:val="000000"/>
              </w:rPr>
              <w:t>Аттестационное испытание, которое проверяет сформированность компетенции</w:t>
            </w:r>
          </w:p>
        </w:tc>
      </w:tr>
      <w:tr w:rsidR="00BA13BD" w:rsidRPr="00583595" w:rsidTr="00BA13BD">
        <w:trPr>
          <w:trHeight w:val="20"/>
          <w:jc w:val="center"/>
        </w:trPr>
        <w:tc>
          <w:tcPr>
            <w:tcW w:w="1633" w:type="pct"/>
            <w:shd w:val="clear" w:color="auto" w:fill="auto"/>
            <w:vAlign w:val="center"/>
          </w:tcPr>
          <w:p w:rsidR="00BA13BD" w:rsidRPr="00583595" w:rsidRDefault="00BA13BD" w:rsidP="00BA13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pct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13BD" w:rsidRPr="00583595" w:rsidTr="00BA13BD">
        <w:trPr>
          <w:trHeight w:val="20"/>
          <w:jc w:val="center"/>
        </w:trPr>
        <w:tc>
          <w:tcPr>
            <w:tcW w:w="1633" w:type="pct"/>
            <w:shd w:val="clear" w:color="auto" w:fill="auto"/>
            <w:vAlign w:val="center"/>
          </w:tcPr>
          <w:p w:rsidR="00BA13BD" w:rsidRPr="00583595" w:rsidRDefault="00BA13BD" w:rsidP="00BA13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pct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13BD" w:rsidRPr="00583595" w:rsidTr="00BA13BD">
        <w:trPr>
          <w:trHeight w:val="20"/>
          <w:jc w:val="center"/>
        </w:trPr>
        <w:tc>
          <w:tcPr>
            <w:tcW w:w="1633" w:type="pct"/>
            <w:shd w:val="clear" w:color="auto" w:fill="auto"/>
            <w:vAlign w:val="center"/>
          </w:tcPr>
          <w:p w:rsidR="00BA13BD" w:rsidRPr="00583595" w:rsidRDefault="00BA13BD" w:rsidP="00BA13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pct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13BD" w:rsidRPr="00583595" w:rsidTr="00BA13BD">
        <w:trPr>
          <w:trHeight w:val="64"/>
          <w:jc w:val="center"/>
        </w:trPr>
        <w:tc>
          <w:tcPr>
            <w:tcW w:w="1633" w:type="pct"/>
            <w:shd w:val="clear" w:color="auto" w:fill="auto"/>
            <w:vAlign w:val="center"/>
          </w:tcPr>
          <w:p w:rsidR="00BA13BD" w:rsidRPr="00583595" w:rsidRDefault="00BA13BD" w:rsidP="00BA13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pct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13BD" w:rsidRPr="00583595" w:rsidTr="00BA13BD">
        <w:trPr>
          <w:trHeight w:val="20"/>
          <w:jc w:val="center"/>
        </w:trPr>
        <w:tc>
          <w:tcPr>
            <w:tcW w:w="1633" w:type="pct"/>
            <w:shd w:val="clear" w:color="auto" w:fill="auto"/>
            <w:vAlign w:val="center"/>
          </w:tcPr>
          <w:p w:rsidR="00BA13BD" w:rsidRPr="00583595" w:rsidRDefault="00BA13BD" w:rsidP="00BA13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pct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13BD" w:rsidRPr="00583595" w:rsidTr="00BA13BD">
        <w:trPr>
          <w:trHeight w:val="264"/>
          <w:jc w:val="center"/>
        </w:trPr>
        <w:tc>
          <w:tcPr>
            <w:tcW w:w="1633" w:type="pct"/>
            <w:shd w:val="clear" w:color="auto" w:fill="auto"/>
            <w:vAlign w:val="center"/>
          </w:tcPr>
          <w:p w:rsidR="00BA13BD" w:rsidRPr="00583595" w:rsidRDefault="00BA13BD" w:rsidP="00BA13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1671" w:type="pct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</w:tc>
      </w:tr>
      <w:tr w:rsidR="00BA13BD" w:rsidRPr="00583595" w:rsidTr="00BA13BD">
        <w:trPr>
          <w:trHeight w:val="268"/>
          <w:jc w:val="center"/>
        </w:trPr>
        <w:tc>
          <w:tcPr>
            <w:tcW w:w="1633" w:type="pct"/>
            <w:shd w:val="clear" w:color="auto" w:fill="auto"/>
            <w:vAlign w:val="center"/>
          </w:tcPr>
          <w:p w:rsidR="00BA13BD" w:rsidRPr="00583595" w:rsidRDefault="00BA13BD" w:rsidP="00BA13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1671" w:type="pct"/>
          </w:tcPr>
          <w:p w:rsidR="00BA13BD" w:rsidRPr="00583595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</w:tc>
      </w:tr>
    </w:tbl>
    <w:p w:rsidR="00BA13BD" w:rsidRDefault="00BA13BD" w:rsidP="00BA13BD">
      <w:pPr>
        <w:jc w:val="right"/>
        <w:rPr>
          <w:b/>
          <w:iCs/>
        </w:rPr>
      </w:pPr>
    </w:p>
    <w:p w:rsidR="00BA13BD" w:rsidRPr="00FD79FA" w:rsidRDefault="00BA13BD" w:rsidP="00BA13BD">
      <w:pPr>
        <w:jc w:val="right"/>
        <w:rPr>
          <w:b/>
          <w:iCs/>
        </w:rPr>
      </w:pPr>
      <w:r>
        <w:rPr>
          <w:b/>
          <w:iCs/>
        </w:rPr>
        <w:t>ТАБЛИЦА 2</w:t>
      </w:r>
    </w:p>
    <w:p w:rsidR="00BA13BD" w:rsidRPr="00596C16" w:rsidRDefault="00BA13BD" w:rsidP="00BA13BD">
      <w:pPr>
        <w:jc w:val="center"/>
        <w:rPr>
          <w:b/>
          <w:iCs/>
        </w:rPr>
      </w:pPr>
      <w:r w:rsidRPr="00596C16">
        <w:rPr>
          <w:b/>
          <w:iCs/>
        </w:rPr>
        <w:t xml:space="preserve">Общепрофессиональные компетенции выпускников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3385"/>
        <w:gridCol w:w="3385"/>
      </w:tblGrid>
      <w:tr w:rsidR="00BA13BD" w:rsidRPr="00596C16" w:rsidTr="00BA13BD">
        <w:trPr>
          <w:jc w:val="center"/>
        </w:trPr>
        <w:tc>
          <w:tcPr>
            <w:tcW w:w="1463" w:type="pct"/>
            <w:shd w:val="clear" w:color="auto" w:fill="auto"/>
            <w:vAlign w:val="center"/>
          </w:tcPr>
          <w:p w:rsidR="00BA13BD" w:rsidRPr="00596C16" w:rsidRDefault="00BA13BD" w:rsidP="00BA13BD">
            <w:pPr>
              <w:jc w:val="center"/>
              <w:rPr>
                <w:b/>
              </w:rPr>
            </w:pPr>
            <w:r w:rsidRPr="00596C16">
              <w:rPr>
                <w:b/>
              </w:rPr>
              <w:t>Категория компетенций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BA13BD" w:rsidRPr="00596C16" w:rsidRDefault="00BA13BD" w:rsidP="00BA13BD">
            <w:pPr>
              <w:jc w:val="center"/>
              <w:rPr>
                <w:b/>
                <w:iCs/>
              </w:rPr>
            </w:pPr>
            <w:r w:rsidRPr="00596C16">
              <w:rPr>
                <w:b/>
              </w:rPr>
              <w:t>Код и наименование компетенции</w:t>
            </w:r>
          </w:p>
        </w:tc>
        <w:tc>
          <w:tcPr>
            <w:tcW w:w="1768" w:type="pct"/>
          </w:tcPr>
          <w:p w:rsidR="00BA13BD" w:rsidRPr="00596C16" w:rsidRDefault="00BA13BD" w:rsidP="00BA13BD">
            <w:pPr>
              <w:jc w:val="center"/>
              <w:rPr>
                <w:b/>
              </w:rPr>
            </w:pPr>
            <w:r w:rsidRPr="00583595">
              <w:rPr>
                <w:rFonts w:eastAsiaTheme="minorHAnsi"/>
                <w:b/>
                <w:color w:val="000000"/>
              </w:rPr>
              <w:t>Аттестационное испытание, которое проверяет сформированность компетенции</w:t>
            </w:r>
          </w:p>
        </w:tc>
      </w:tr>
      <w:tr w:rsidR="00BA13BD" w:rsidRPr="00596C16" w:rsidTr="00BA13BD">
        <w:trPr>
          <w:jc w:val="center"/>
        </w:trPr>
        <w:tc>
          <w:tcPr>
            <w:tcW w:w="1463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A13BD" w:rsidRPr="00596C16" w:rsidTr="00BA13BD">
        <w:trPr>
          <w:jc w:val="center"/>
        </w:trPr>
        <w:tc>
          <w:tcPr>
            <w:tcW w:w="1463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A13BD" w:rsidRPr="00596C16" w:rsidTr="00BA13BD">
        <w:trPr>
          <w:jc w:val="center"/>
        </w:trPr>
        <w:tc>
          <w:tcPr>
            <w:tcW w:w="1463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A13BD" w:rsidRPr="00596C16" w:rsidTr="00BA13BD">
        <w:trPr>
          <w:jc w:val="center"/>
        </w:trPr>
        <w:tc>
          <w:tcPr>
            <w:tcW w:w="1463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A13BD" w:rsidRPr="00596C16" w:rsidTr="00BA13BD">
        <w:trPr>
          <w:jc w:val="center"/>
        </w:trPr>
        <w:tc>
          <w:tcPr>
            <w:tcW w:w="1463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BA13BD" w:rsidRPr="00596C16" w:rsidRDefault="00BA13BD" w:rsidP="00BA13BD"/>
        </w:tc>
        <w:tc>
          <w:tcPr>
            <w:tcW w:w="1768" w:type="pct"/>
          </w:tcPr>
          <w:p w:rsidR="00BA13BD" w:rsidRPr="00596C16" w:rsidRDefault="00BA13BD" w:rsidP="00BA13BD"/>
        </w:tc>
      </w:tr>
      <w:tr w:rsidR="00BA13BD" w:rsidRPr="00596C16" w:rsidTr="00BA13BD">
        <w:trPr>
          <w:jc w:val="center"/>
        </w:trPr>
        <w:tc>
          <w:tcPr>
            <w:tcW w:w="1463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A13BD" w:rsidRPr="00596C16" w:rsidTr="00BA13BD">
        <w:trPr>
          <w:trHeight w:val="286"/>
          <w:jc w:val="center"/>
        </w:trPr>
        <w:tc>
          <w:tcPr>
            <w:tcW w:w="1463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8" w:type="pct"/>
          </w:tcPr>
          <w:p w:rsidR="00BA13BD" w:rsidRPr="00596C16" w:rsidRDefault="00BA13BD" w:rsidP="00BA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A13BD" w:rsidRDefault="00BA13BD" w:rsidP="00BA13BD">
      <w:pPr>
        <w:jc w:val="right"/>
        <w:rPr>
          <w:b/>
        </w:rPr>
      </w:pPr>
    </w:p>
    <w:p w:rsidR="00BA13BD" w:rsidRDefault="00BA13BD" w:rsidP="00BA13BD">
      <w:pPr>
        <w:jc w:val="right"/>
        <w:rPr>
          <w:b/>
        </w:rPr>
      </w:pPr>
    </w:p>
    <w:p w:rsidR="009520A7" w:rsidRDefault="009520A7" w:rsidP="00BA13BD">
      <w:pPr>
        <w:jc w:val="right"/>
        <w:rPr>
          <w:b/>
        </w:rPr>
      </w:pPr>
    </w:p>
    <w:p w:rsidR="00BA13BD" w:rsidRDefault="00BA13BD" w:rsidP="00BA13BD">
      <w:pPr>
        <w:jc w:val="right"/>
        <w:rPr>
          <w:b/>
        </w:rPr>
      </w:pPr>
      <w:r>
        <w:rPr>
          <w:b/>
        </w:rPr>
        <w:t>ТАБЛИЦА 3</w:t>
      </w:r>
    </w:p>
    <w:p w:rsidR="00BA13BD" w:rsidRPr="00596C16" w:rsidRDefault="00BA13BD" w:rsidP="00BA13BD">
      <w:pPr>
        <w:jc w:val="center"/>
        <w:rPr>
          <w:b/>
        </w:rPr>
      </w:pPr>
      <w:r w:rsidRPr="00596C16">
        <w:rPr>
          <w:b/>
        </w:rPr>
        <w:t>Профессиональные компетенции выпускников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935"/>
        <w:gridCol w:w="3367"/>
      </w:tblGrid>
      <w:tr w:rsidR="00BA13BD" w:rsidRPr="00FD0210" w:rsidTr="00BA13BD">
        <w:trPr>
          <w:trHeight w:val="1044"/>
          <w:jc w:val="center"/>
        </w:trPr>
        <w:tc>
          <w:tcPr>
            <w:tcW w:w="1185" w:type="pct"/>
          </w:tcPr>
          <w:p w:rsidR="00BA13BD" w:rsidRPr="00FD0210" w:rsidRDefault="00BA13BD" w:rsidP="00BA13BD">
            <w:pPr>
              <w:jc w:val="center"/>
              <w:rPr>
                <w:b/>
                <w:iCs/>
              </w:rPr>
            </w:pPr>
            <w:r w:rsidRPr="00FD0210">
              <w:rPr>
                <w:b/>
                <w:iCs/>
              </w:rPr>
              <w:t>Тип задач профессиональной деятельности</w:t>
            </w:r>
          </w:p>
        </w:tc>
        <w:tc>
          <w:tcPr>
            <w:tcW w:w="2056" w:type="pct"/>
            <w:vAlign w:val="center"/>
            <w:hideMark/>
          </w:tcPr>
          <w:p w:rsidR="00BA13BD" w:rsidRPr="00FD0210" w:rsidRDefault="00BA13BD" w:rsidP="00BA13BD">
            <w:pPr>
              <w:jc w:val="center"/>
              <w:rPr>
                <w:b/>
              </w:rPr>
            </w:pPr>
            <w:r w:rsidRPr="00FD0210">
              <w:rPr>
                <w:b/>
              </w:rPr>
              <w:t>Код и наименование компетенции</w:t>
            </w:r>
          </w:p>
        </w:tc>
        <w:tc>
          <w:tcPr>
            <w:tcW w:w="1759" w:type="pct"/>
          </w:tcPr>
          <w:p w:rsidR="00BA13BD" w:rsidRPr="00FD0210" w:rsidRDefault="00BA13BD" w:rsidP="00BA13BD">
            <w:pPr>
              <w:jc w:val="center"/>
              <w:rPr>
                <w:b/>
              </w:rPr>
            </w:pPr>
            <w:r w:rsidRPr="00FD0210">
              <w:rPr>
                <w:rFonts w:eastAsiaTheme="minorHAnsi"/>
                <w:b/>
                <w:color w:val="000000"/>
              </w:rPr>
              <w:t>Аттестационное испытание, которое проверяет сформированность компетенции</w:t>
            </w:r>
          </w:p>
        </w:tc>
      </w:tr>
      <w:tr w:rsidR="00BA13BD" w:rsidRPr="00FD0210" w:rsidTr="00BA13BD">
        <w:trPr>
          <w:jc w:val="center"/>
        </w:trPr>
        <w:tc>
          <w:tcPr>
            <w:tcW w:w="1185" w:type="pct"/>
            <w:vMerge w:val="restart"/>
          </w:tcPr>
          <w:p w:rsidR="00BA13BD" w:rsidRPr="00FD0210" w:rsidRDefault="00BA13BD" w:rsidP="00BA13BD">
            <w:pPr>
              <w:jc w:val="center"/>
              <w:rPr>
                <w:b/>
              </w:rPr>
            </w:pPr>
          </w:p>
        </w:tc>
        <w:tc>
          <w:tcPr>
            <w:tcW w:w="2056" w:type="pct"/>
            <w:vAlign w:val="center"/>
            <w:hideMark/>
          </w:tcPr>
          <w:p w:rsidR="00BA13BD" w:rsidRPr="00FD0210" w:rsidRDefault="00BA13BD" w:rsidP="00BA13BD">
            <w:pPr>
              <w:jc w:val="center"/>
            </w:pPr>
          </w:p>
        </w:tc>
        <w:tc>
          <w:tcPr>
            <w:tcW w:w="1759" w:type="pct"/>
          </w:tcPr>
          <w:p w:rsidR="00BA13BD" w:rsidRPr="00FD0210" w:rsidRDefault="00BA13BD" w:rsidP="00BA13BD">
            <w:pPr>
              <w:jc w:val="center"/>
            </w:pPr>
          </w:p>
        </w:tc>
      </w:tr>
      <w:tr w:rsidR="00BA13BD" w:rsidRPr="00FD0210" w:rsidTr="00BA13BD">
        <w:trPr>
          <w:jc w:val="center"/>
        </w:trPr>
        <w:tc>
          <w:tcPr>
            <w:tcW w:w="1185" w:type="pct"/>
            <w:vMerge/>
          </w:tcPr>
          <w:p w:rsidR="00BA13BD" w:rsidRPr="00FD0210" w:rsidRDefault="00BA13BD" w:rsidP="00BA13BD">
            <w:pPr>
              <w:jc w:val="center"/>
            </w:pPr>
          </w:p>
        </w:tc>
        <w:tc>
          <w:tcPr>
            <w:tcW w:w="2056" w:type="pct"/>
            <w:vAlign w:val="center"/>
            <w:hideMark/>
          </w:tcPr>
          <w:p w:rsidR="00BA13BD" w:rsidRPr="00FD0210" w:rsidRDefault="00BA13BD" w:rsidP="00BA13BD">
            <w:pPr>
              <w:jc w:val="center"/>
            </w:pPr>
          </w:p>
        </w:tc>
        <w:tc>
          <w:tcPr>
            <w:tcW w:w="1759" w:type="pct"/>
          </w:tcPr>
          <w:p w:rsidR="00BA13BD" w:rsidRPr="00FD0210" w:rsidRDefault="00BA13BD" w:rsidP="00BA13BD">
            <w:pPr>
              <w:jc w:val="center"/>
            </w:pPr>
          </w:p>
        </w:tc>
      </w:tr>
      <w:tr w:rsidR="00BA13BD" w:rsidRPr="00FD0210" w:rsidTr="00BA13BD">
        <w:trPr>
          <w:jc w:val="center"/>
        </w:trPr>
        <w:tc>
          <w:tcPr>
            <w:tcW w:w="1185" w:type="pct"/>
            <w:vMerge/>
          </w:tcPr>
          <w:p w:rsidR="00BA13BD" w:rsidRPr="00FD0210" w:rsidRDefault="00BA13BD" w:rsidP="00BA13BD">
            <w:pPr>
              <w:jc w:val="center"/>
            </w:pPr>
          </w:p>
        </w:tc>
        <w:tc>
          <w:tcPr>
            <w:tcW w:w="2056" w:type="pct"/>
            <w:vAlign w:val="center"/>
            <w:hideMark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  <w:tc>
          <w:tcPr>
            <w:tcW w:w="1759" w:type="pct"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</w:tr>
      <w:tr w:rsidR="00BA13BD" w:rsidRPr="00FD0210" w:rsidTr="00BA13BD">
        <w:trPr>
          <w:jc w:val="center"/>
        </w:trPr>
        <w:tc>
          <w:tcPr>
            <w:tcW w:w="1185" w:type="pct"/>
            <w:vMerge w:val="restart"/>
          </w:tcPr>
          <w:p w:rsidR="00BA13BD" w:rsidRPr="00FD0210" w:rsidRDefault="00BA13BD" w:rsidP="00BA13BD">
            <w:pPr>
              <w:jc w:val="center"/>
            </w:pPr>
          </w:p>
        </w:tc>
        <w:tc>
          <w:tcPr>
            <w:tcW w:w="2056" w:type="pct"/>
            <w:vAlign w:val="center"/>
            <w:hideMark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  <w:tc>
          <w:tcPr>
            <w:tcW w:w="1759" w:type="pct"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</w:tr>
      <w:tr w:rsidR="00BA13BD" w:rsidRPr="00FD0210" w:rsidTr="00BA13BD">
        <w:trPr>
          <w:jc w:val="center"/>
        </w:trPr>
        <w:tc>
          <w:tcPr>
            <w:tcW w:w="1185" w:type="pct"/>
            <w:vMerge/>
          </w:tcPr>
          <w:p w:rsidR="00BA13BD" w:rsidRPr="00FD0210" w:rsidRDefault="00BA13BD" w:rsidP="00BA13BD">
            <w:pPr>
              <w:jc w:val="center"/>
            </w:pPr>
          </w:p>
        </w:tc>
        <w:tc>
          <w:tcPr>
            <w:tcW w:w="2056" w:type="pct"/>
            <w:vAlign w:val="center"/>
            <w:hideMark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  <w:tc>
          <w:tcPr>
            <w:tcW w:w="1759" w:type="pct"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</w:tr>
      <w:tr w:rsidR="00BA13BD" w:rsidRPr="00FD0210" w:rsidTr="00BA13BD">
        <w:trPr>
          <w:trHeight w:val="465"/>
          <w:jc w:val="center"/>
        </w:trPr>
        <w:tc>
          <w:tcPr>
            <w:tcW w:w="1185" w:type="pct"/>
            <w:vMerge/>
          </w:tcPr>
          <w:p w:rsidR="00BA13BD" w:rsidRPr="00FD0210" w:rsidRDefault="00BA13BD" w:rsidP="00BA13BD">
            <w:pPr>
              <w:jc w:val="center"/>
            </w:pPr>
          </w:p>
        </w:tc>
        <w:tc>
          <w:tcPr>
            <w:tcW w:w="2056" w:type="pct"/>
            <w:vAlign w:val="center"/>
            <w:hideMark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  <w:tc>
          <w:tcPr>
            <w:tcW w:w="1759" w:type="pct"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</w:tr>
      <w:tr w:rsidR="00BA13BD" w:rsidRPr="00FD0210" w:rsidTr="00BA13BD">
        <w:trPr>
          <w:jc w:val="center"/>
        </w:trPr>
        <w:tc>
          <w:tcPr>
            <w:tcW w:w="1185" w:type="pct"/>
            <w:vMerge w:val="restart"/>
          </w:tcPr>
          <w:p w:rsidR="00BA13BD" w:rsidRPr="00FD0210" w:rsidRDefault="00BA13BD" w:rsidP="00BA13BD">
            <w:pPr>
              <w:jc w:val="center"/>
            </w:pPr>
          </w:p>
        </w:tc>
        <w:tc>
          <w:tcPr>
            <w:tcW w:w="2056" w:type="pct"/>
            <w:vAlign w:val="center"/>
            <w:hideMark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  <w:tc>
          <w:tcPr>
            <w:tcW w:w="1759" w:type="pct"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</w:tr>
      <w:tr w:rsidR="00BA13BD" w:rsidRPr="00FD0210" w:rsidTr="00BA13BD">
        <w:trPr>
          <w:trHeight w:val="190"/>
          <w:jc w:val="center"/>
        </w:trPr>
        <w:tc>
          <w:tcPr>
            <w:tcW w:w="1185" w:type="pct"/>
            <w:vMerge/>
          </w:tcPr>
          <w:p w:rsidR="00BA13BD" w:rsidRPr="00FD0210" w:rsidRDefault="00BA13BD" w:rsidP="00BA13BD">
            <w:pPr>
              <w:jc w:val="center"/>
            </w:pPr>
          </w:p>
        </w:tc>
        <w:tc>
          <w:tcPr>
            <w:tcW w:w="2056" w:type="pct"/>
            <w:vAlign w:val="center"/>
            <w:hideMark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  <w:tc>
          <w:tcPr>
            <w:tcW w:w="1759" w:type="pct"/>
          </w:tcPr>
          <w:p w:rsidR="00BA13BD" w:rsidRPr="00FD0210" w:rsidRDefault="00BA13BD" w:rsidP="00BA13BD">
            <w:pPr>
              <w:jc w:val="center"/>
              <w:rPr>
                <w:iCs/>
              </w:rPr>
            </w:pPr>
          </w:p>
        </w:tc>
      </w:tr>
    </w:tbl>
    <w:p w:rsidR="001072A3" w:rsidRDefault="001072A3" w:rsidP="00BA13BD">
      <w:pPr>
        <w:pStyle w:val="7"/>
        <w:shd w:val="clear" w:color="auto" w:fill="auto"/>
        <w:tabs>
          <w:tab w:val="left" w:pos="414"/>
        </w:tabs>
        <w:spacing w:line="278" w:lineRule="exact"/>
        <w:ind w:right="40"/>
        <w:jc w:val="right"/>
        <w:rPr>
          <w:b/>
          <w:color w:val="000000"/>
          <w:sz w:val="24"/>
          <w:szCs w:val="24"/>
        </w:rPr>
      </w:pPr>
      <w:bookmarkStart w:id="136" w:name="bookmark10"/>
    </w:p>
    <w:p w:rsidR="00BA13BD" w:rsidRPr="00FD79FA" w:rsidRDefault="00BA13BD" w:rsidP="00BA13BD">
      <w:pPr>
        <w:pStyle w:val="7"/>
        <w:shd w:val="clear" w:color="auto" w:fill="auto"/>
        <w:tabs>
          <w:tab w:val="left" w:pos="414"/>
        </w:tabs>
        <w:spacing w:line="278" w:lineRule="exact"/>
        <w:ind w:right="40"/>
        <w:jc w:val="right"/>
        <w:rPr>
          <w:b/>
          <w:color w:val="000000"/>
          <w:sz w:val="24"/>
          <w:szCs w:val="24"/>
        </w:rPr>
      </w:pPr>
      <w:r w:rsidRPr="00FD79FA">
        <w:rPr>
          <w:b/>
          <w:color w:val="000000"/>
          <w:sz w:val="24"/>
          <w:szCs w:val="24"/>
        </w:rPr>
        <w:t>ТАБЛИЦА 4</w:t>
      </w:r>
    </w:p>
    <w:p w:rsidR="00BA13BD" w:rsidRPr="008626C0" w:rsidRDefault="00BA13BD" w:rsidP="00BA13BD">
      <w:pPr>
        <w:pStyle w:val="7"/>
        <w:shd w:val="clear" w:color="auto" w:fill="auto"/>
        <w:tabs>
          <w:tab w:val="left" w:pos="414"/>
        </w:tabs>
        <w:spacing w:line="278" w:lineRule="exact"/>
        <w:ind w:right="40"/>
        <w:rPr>
          <w:b/>
          <w:color w:val="FF0000"/>
          <w:sz w:val="24"/>
          <w:szCs w:val="24"/>
        </w:rPr>
      </w:pPr>
      <w:r w:rsidRPr="00596C16">
        <w:rPr>
          <w:color w:val="000000"/>
          <w:sz w:val="24"/>
          <w:szCs w:val="24"/>
        </w:rPr>
        <w:t>Дисциплин</w:t>
      </w:r>
      <w:r>
        <w:rPr>
          <w:color w:val="000000"/>
          <w:sz w:val="24"/>
          <w:szCs w:val="24"/>
        </w:rPr>
        <w:t xml:space="preserve">ы </w:t>
      </w:r>
      <w:r w:rsidRPr="00596C16">
        <w:rPr>
          <w:color w:val="000000"/>
          <w:sz w:val="24"/>
          <w:szCs w:val="24"/>
        </w:rPr>
        <w:t xml:space="preserve"> образовательной программы ВО</w:t>
      </w:r>
      <w:r>
        <w:rPr>
          <w:color w:val="000000"/>
          <w:sz w:val="24"/>
          <w:szCs w:val="24"/>
        </w:rPr>
        <w:t xml:space="preserve">, </w:t>
      </w:r>
      <w:r w:rsidRPr="00596C16">
        <w:rPr>
          <w:color w:val="000000"/>
          <w:sz w:val="24"/>
          <w:szCs w:val="24"/>
        </w:rPr>
        <w:t>обеспечивающих получение профессиональной подготовки выпускника, проверяемой</w:t>
      </w:r>
      <w:bookmarkEnd w:id="136"/>
      <w:r>
        <w:rPr>
          <w:color w:val="000000"/>
          <w:sz w:val="24"/>
          <w:szCs w:val="24"/>
        </w:rPr>
        <w:t xml:space="preserve"> </w:t>
      </w:r>
      <w:r w:rsidRPr="008626C0">
        <w:rPr>
          <w:b/>
          <w:color w:val="FF0000"/>
          <w:sz w:val="24"/>
          <w:szCs w:val="24"/>
        </w:rPr>
        <w:t>в ходе государственного экзамена.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666"/>
        <w:gridCol w:w="819"/>
        <w:gridCol w:w="816"/>
        <w:gridCol w:w="810"/>
        <w:gridCol w:w="810"/>
        <w:gridCol w:w="819"/>
        <w:gridCol w:w="816"/>
        <w:gridCol w:w="819"/>
      </w:tblGrid>
      <w:tr w:rsidR="00BA13BD" w:rsidRPr="005673B8" w:rsidTr="00BA13BD">
        <w:trPr>
          <w:trHeight w:hRule="exact" w:val="1080"/>
        </w:trPr>
        <w:tc>
          <w:tcPr>
            <w:tcW w:w="1955" w:type="pct"/>
            <w:vMerge w:val="restar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Компетенции</w:t>
            </w:r>
          </w:p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(</w:t>
            </w:r>
            <w:r>
              <w:rPr>
                <w:rStyle w:val="25"/>
                <w:sz w:val="24"/>
                <w:szCs w:val="24"/>
              </w:rPr>
              <w:t xml:space="preserve">универсальные, </w:t>
            </w:r>
            <w:r w:rsidRPr="005673B8">
              <w:rPr>
                <w:rStyle w:val="25"/>
                <w:sz w:val="24"/>
                <w:szCs w:val="24"/>
              </w:rPr>
              <w:t>профессиональные,</w:t>
            </w:r>
          </w:p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дополнительные)</w:t>
            </w:r>
          </w:p>
        </w:tc>
        <w:tc>
          <w:tcPr>
            <w:tcW w:w="3045" w:type="pct"/>
            <w:gridSpan w:val="7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Д</w:t>
            </w:r>
            <w:r w:rsidRPr="005673B8">
              <w:rPr>
                <w:rStyle w:val="25"/>
                <w:sz w:val="24"/>
                <w:szCs w:val="24"/>
              </w:rPr>
              <w:t>исциплины образовательной программы ВО</w:t>
            </w:r>
          </w:p>
        </w:tc>
      </w:tr>
      <w:tr w:rsidR="00BA13BD" w:rsidRPr="005673B8" w:rsidTr="00BA13BD">
        <w:trPr>
          <w:cantSplit/>
          <w:trHeight w:hRule="exact" w:val="1751"/>
        </w:trPr>
        <w:tc>
          <w:tcPr>
            <w:tcW w:w="1955" w:type="pct"/>
            <w:vMerge/>
            <w:shd w:val="clear" w:color="auto" w:fill="FFFFFF"/>
          </w:tcPr>
          <w:p w:rsidR="00BA13BD" w:rsidRPr="005673B8" w:rsidRDefault="00BA13BD" w:rsidP="00BA13BD">
            <w:pPr>
              <w:jc w:val="center"/>
            </w:pP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BA13BD" w:rsidRPr="0073785A" w:rsidRDefault="00BA13BD" w:rsidP="00BA13BD">
            <w:pPr>
              <w:pStyle w:val="7"/>
              <w:shd w:val="clear" w:color="auto" w:fill="auto"/>
              <w:spacing w:line="240" w:lineRule="auto"/>
              <w:ind w:left="113" w:right="113" w:firstLine="0"/>
              <w:rPr>
                <w:sz w:val="22"/>
                <w:szCs w:val="22"/>
              </w:rPr>
            </w:pPr>
            <w:r w:rsidRPr="0073785A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435" w:type="pct"/>
            <w:shd w:val="clear" w:color="auto" w:fill="FFFFFF"/>
            <w:textDirection w:val="btLr"/>
            <w:vAlign w:val="center"/>
          </w:tcPr>
          <w:p w:rsidR="00BA13BD" w:rsidRPr="0073785A" w:rsidRDefault="00BA13BD" w:rsidP="00BA13BD">
            <w:pPr>
              <w:pStyle w:val="7"/>
              <w:shd w:val="clear" w:color="auto" w:fill="auto"/>
              <w:spacing w:line="240" w:lineRule="auto"/>
              <w:ind w:left="113" w:right="113" w:firstLine="0"/>
              <w:rPr>
                <w:sz w:val="22"/>
                <w:szCs w:val="22"/>
              </w:rPr>
            </w:pPr>
            <w:r w:rsidRPr="0073785A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432" w:type="pct"/>
            <w:shd w:val="clear" w:color="auto" w:fill="FFFFFF"/>
            <w:textDirection w:val="btLr"/>
            <w:vAlign w:val="center"/>
          </w:tcPr>
          <w:p w:rsidR="00BA13BD" w:rsidRPr="0073785A" w:rsidRDefault="00BA13BD" w:rsidP="00BA13BD">
            <w:pPr>
              <w:pStyle w:val="7"/>
              <w:shd w:val="clear" w:color="auto" w:fill="auto"/>
              <w:spacing w:line="240" w:lineRule="auto"/>
              <w:ind w:left="113" w:right="113" w:firstLine="0"/>
              <w:rPr>
                <w:sz w:val="22"/>
                <w:szCs w:val="22"/>
              </w:rPr>
            </w:pPr>
            <w:r w:rsidRPr="0073785A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432" w:type="pct"/>
            <w:shd w:val="clear" w:color="auto" w:fill="FFFFFF"/>
            <w:textDirection w:val="btLr"/>
            <w:vAlign w:val="center"/>
          </w:tcPr>
          <w:p w:rsidR="00BA13BD" w:rsidRPr="0073785A" w:rsidRDefault="00BA13BD" w:rsidP="00BA13BD">
            <w:pPr>
              <w:pStyle w:val="7"/>
              <w:shd w:val="clear" w:color="auto" w:fill="auto"/>
              <w:spacing w:line="240" w:lineRule="auto"/>
              <w:ind w:left="113" w:right="113" w:firstLine="0"/>
              <w:rPr>
                <w:sz w:val="22"/>
                <w:szCs w:val="22"/>
              </w:rPr>
            </w:pPr>
            <w:r w:rsidRPr="0073785A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BA13BD" w:rsidRPr="0073785A" w:rsidRDefault="00BA13BD" w:rsidP="00BA13BD">
            <w:pPr>
              <w:pStyle w:val="7"/>
              <w:shd w:val="clear" w:color="auto" w:fill="auto"/>
              <w:spacing w:line="240" w:lineRule="auto"/>
              <w:ind w:left="113" w:right="113" w:firstLine="0"/>
              <w:rPr>
                <w:sz w:val="22"/>
                <w:szCs w:val="22"/>
              </w:rPr>
            </w:pPr>
            <w:r w:rsidRPr="0073785A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435" w:type="pct"/>
            <w:shd w:val="clear" w:color="auto" w:fill="FFFFFF"/>
            <w:textDirection w:val="btLr"/>
            <w:vAlign w:val="center"/>
          </w:tcPr>
          <w:p w:rsidR="00BA13BD" w:rsidRPr="0073785A" w:rsidRDefault="00BA13BD" w:rsidP="00BA13BD">
            <w:pPr>
              <w:pStyle w:val="7"/>
              <w:shd w:val="clear" w:color="auto" w:fill="auto"/>
              <w:spacing w:line="240" w:lineRule="auto"/>
              <w:ind w:left="113" w:right="113" w:firstLine="0"/>
              <w:rPr>
                <w:sz w:val="22"/>
                <w:szCs w:val="22"/>
              </w:rPr>
            </w:pPr>
            <w:r w:rsidRPr="0073785A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BA13BD" w:rsidRPr="0073785A" w:rsidRDefault="00BA13BD" w:rsidP="00BA13BD">
            <w:pPr>
              <w:pStyle w:val="7"/>
              <w:shd w:val="clear" w:color="auto" w:fill="auto"/>
              <w:spacing w:line="240" w:lineRule="auto"/>
              <w:ind w:left="113" w:right="113" w:firstLine="0"/>
              <w:rPr>
                <w:sz w:val="22"/>
                <w:szCs w:val="22"/>
              </w:rPr>
            </w:pPr>
            <w:r w:rsidRPr="0073785A">
              <w:rPr>
                <w:sz w:val="22"/>
                <w:szCs w:val="22"/>
              </w:rPr>
              <w:t>Название дисциплины</w:t>
            </w:r>
          </w:p>
        </w:tc>
      </w:tr>
      <w:tr w:rsidR="00BA13BD" w:rsidRPr="005673B8" w:rsidTr="00BA13BD">
        <w:trPr>
          <w:trHeight w:hRule="exact" w:val="358"/>
        </w:trPr>
        <w:tc>
          <w:tcPr>
            <w:tcW w:w="5000" w:type="pct"/>
            <w:gridSpan w:val="8"/>
            <w:shd w:val="clear" w:color="auto" w:fill="FFFFFF"/>
          </w:tcPr>
          <w:p w:rsidR="00BA13BD" w:rsidRPr="0073785A" w:rsidRDefault="00BA13BD" w:rsidP="00BA13BD">
            <w:pPr>
              <w:jc w:val="center"/>
              <w:rPr>
                <w:b/>
              </w:rPr>
            </w:pPr>
            <w:r w:rsidRPr="0073785A">
              <w:rPr>
                <w:b/>
              </w:rPr>
              <w:t>Универсальные компетенции</w:t>
            </w:r>
          </w:p>
        </w:tc>
      </w:tr>
      <w:tr w:rsidR="00BA13BD" w:rsidRPr="005673B8" w:rsidTr="00BA13BD">
        <w:trPr>
          <w:trHeight w:hRule="exact" w:val="293"/>
        </w:trPr>
        <w:tc>
          <w:tcPr>
            <w:tcW w:w="1955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У</w:t>
            </w:r>
            <w:r w:rsidRPr="005673B8">
              <w:rPr>
                <w:rStyle w:val="25"/>
                <w:sz w:val="24"/>
                <w:szCs w:val="24"/>
              </w:rPr>
              <w:t>К-1</w:t>
            </w:r>
          </w:p>
        </w:tc>
        <w:tc>
          <w:tcPr>
            <w:tcW w:w="437" w:type="pct"/>
            <w:shd w:val="clear" w:color="auto" w:fill="FFFFFF"/>
          </w:tcPr>
          <w:p w:rsidR="00BA13BD" w:rsidRPr="00596C16" w:rsidRDefault="00BA13BD" w:rsidP="00BA13BD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96C16">
              <w:rPr>
                <w:rStyle w:val="25"/>
                <w:sz w:val="24"/>
                <w:szCs w:val="24"/>
              </w:rPr>
              <w:t>+</w:t>
            </w:r>
          </w:p>
        </w:tc>
        <w:tc>
          <w:tcPr>
            <w:tcW w:w="435" w:type="pct"/>
            <w:shd w:val="clear" w:color="auto" w:fill="FFFFFF"/>
          </w:tcPr>
          <w:p w:rsidR="00BA13BD" w:rsidRPr="00596C16" w:rsidRDefault="00BA13BD" w:rsidP="00BA13BD">
            <w:pPr>
              <w:jc w:val="center"/>
            </w:pPr>
          </w:p>
        </w:tc>
        <w:tc>
          <w:tcPr>
            <w:tcW w:w="432" w:type="pct"/>
            <w:shd w:val="clear" w:color="auto" w:fill="FFFFFF"/>
          </w:tcPr>
          <w:p w:rsidR="00BA13BD" w:rsidRPr="00596C16" w:rsidRDefault="00BA13BD" w:rsidP="00BA13BD">
            <w:pPr>
              <w:jc w:val="center"/>
            </w:pPr>
          </w:p>
        </w:tc>
        <w:tc>
          <w:tcPr>
            <w:tcW w:w="432" w:type="pct"/>
            <w:shd w:val="clear" w:color="auto" w:fill="FFFFFF"/>
          </w:tcPr>
          <w:p w:rsidR="00BA13BD" w:rsidRPr="00596C16" w:rsidRDefault="00BA13BD" w:rsidP="00BA13BD">
            <w:pPr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jc w:val="center"/>
            </w:pPr>
          </w:p>
        </w:tc>
      </w:tr>
      <w:tr w:rsidR="00BA13BD" w:rsidRPr="005673B8" w:rsidTr="00BA13BD">
        <w:trPr>
          <w:trHeight w:hRule="exact" w:val="293"/>
        </w:trPr>
        <w:tc>
          <w:tcPr>
            <w:tcW w:w="1955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У</w:t>
            </w:r>
            <w:r w:rsidRPr="005673B8">
              <w:rPr>
                <w:rStyle w:val="25"/>
                <w:sz w:val="24"/>
                <w:szCs w:val="24"/>
              </w:rPr>
              <w:t>К-2</w:t>
            </w:r>
          </w:p>
        </w:tc>
        <w:tc>
          <w:tcPr>
            <w:tcW w:w="437" w:type="pct"/>
            <w:shd w:val="clear" w:color="auto" w:fill="FFFFFF"/>
          </w:tcPr>
          <w:p w:rsidR="00BA13BD" w:rsidRPr="00596C16" w:rsidRDefault="00BA13BD" w:rsidP="00BA13BD">
            <w:pPr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96C16" w:rsidRDefault="00BA13BD" w:rsidP="00BA13BD">
            <w:pPr>
              <w:pStyle w:val="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96C16">
              <w:rPr>
                <w:rStyle w:val="25"/>
                <w:sz w:val="24"/>
                <w:szCs w:val="24"/>
              </w:rPr>
              <w:t>+</w:t>
            </w:r>
          </w:p>
        </w:tc>
        <w:tc>
          <w:tcPr>
            <w:tcW w:w="432" w:type="pct"/>
            <w:shd w:val="clear" w:color="auto" w:fill="FFFFFF"/>
          </w:tcPr>
          <w:p w:rsidR="00BA13BD" w:rsidRPr="00596C16" w:rsidRDefault="00BA13BD" w:rsidP="00BA13BD">
            <w:pPr>
              <w:jc w:val="center"/>
            </w:pPr>
          </w:p>
        </w:tc>
        <w:tc>
          <w:tcPr>
            <w:tcW w:w="432" w:type="pct"/>
            <w:shd w:val="clear" w:color="auto" w:fill="FFFFFF"/>
          </w:tcPr>
          <w:p w:rsidR="00BA13BD" w:rsidRPr="00596C16" w:rsidRDefault="00BA13BD" w:rsidP="00BA13BD">
            <w:pPr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jc w:val="center"/>
            </w:pPr>
          </w:p>
        </w:tc>
      </w:tr>
      <w:tr w:rsidR="00BA13BD" w:rsidRPr="005673B8" w:rsidTr="00BA13BD">
        <w:trPr>
          <w:trHeight w:hRule="exact" w:val="293"/>
        </w:trPr>
        <w:tc>
          <w:tcPr>
            <w:tcW w:w="1955" w:type="pct"/>
            <w:shd w:val="clear" w:color="auto" w:fill="FFFFFF"/>
          </w:tcPr>
          <w:p w:rsidR="00BA13BD" w:rsidRPr="008626C0" w:rsidRDefault="00BA13BD" w:rsidP="008626C0">
            <w:pPr>
              <w:pStyle w:val="7"/>
              <w:shd w:val="clear" w:color="auto" w:fill="auto"/>
              <w:spacing w:line="240" w:lineRule="auto"/>
              <w:ind w:firstLine="142"/>
              <w:rPr>
                <w:rStyle w:val="25"/>
                <w:color w:val="FF0000"/>
                <w:sz w:val="24"/>
                <w:szCs w:val="24"/>
                <w:lang w:val="en-US"/>
              </w:rPr>
            </w:pPr>
            <w:r w:rsidRPr="008626C0">
              <w:rPr>
                <w:rStyle w:val="25"/>
                <w:color w:val="FF0000"/>
                <w:sz w:val="24"/>
                <w:szCs w:val="24"/>
              </w:rPr>
              <w:t>УК-</w:t>
            </w:r>
            <w:r w:rsidR="008626C0">
              <w:rPr>
                <w:rStyle w:val="25"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37" w:type="pct"/>
            <w:shd w:val="clear" w:color="auto" w:fill="FFFFFF"/>
          </w:tcPr>
          <w:p w:rsidR="00BA13BD" w:rsidRPr="00596C16" w:rsidRDefault="00BA13BD" w:rsidP="00BA13BD">
            <w:pPr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96C16" w:rsidRDefault="00BA13BD" w:rsidP="00BA13BD">
            <w:pPr>
              <w:pStyle w:val="7"/>
              <w:shd w:val="clear" w:color="auto" w:fill="auto"/>
              <w:spacing w:line="240" w:lineRule="auto"/>
              <w:ind w:firstLine="0"/>
              <w:rPr>
                <w:rStyle w:val="25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/>
          </w:tcPr>
          <w:p w:rsidR="00BA13BD" w:rsidRPr="00596C16" w:rsidRDefault="00BA13BD" w:rsidP="00BA13BD">
            <w:pPr>
              <w:jc w:val="center"/>
            </w:pPr>
          </w:p>
        </w:tc>
        <w:tc>
          <w:tcPr>
            <w:tcW w:w="432" w:type="pct"/>
            <w:shd w:val="clear" w:color="auto" w:fill="FFFFFF"/>
          </w:tcPr>
          <w:p w:rsidR="00BA13BD" w:rsidRPr="00596C16" w:rsidRDefault="00BA13BD" w:rsidP="00BA13BD">
            <w:pPr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jc w:val="center"/>
            </w:pPr>
          </w:p>
        </w:tc>
      </w:tr>
      <w:tr w:rsidR="00BA13BD" w:rsidRPr="005673B8" w:rsidTr="00BA13BD">
        <w:trPr>
          <w:trHeight w:hRule="exact" w:val="370"/>
        </w:trPr>
        <w:tc>
          <w:tcPr>
            <w:tcW w:w="5000" w:type="pct"/>
            <w:gridSpan w:val="8"/>
            <w:shd w:val="clear" w:color="auto" w:fill="FFFFFF"/>
          </w:tcPr>
          <w:p w:rsidR="00BA13BD" w:rsidRPr="00F5593F" w:rsidRDefault="00BA13BD" w:rsidP="00BA13BD">
            <w:pPr>
              <w:jc w:val="center"/>
              <w:rPr>
                <w:b/>
                <w:i/>
              </w:rPr>
            </w:pPr>
            <w:r w:rsidRPr="00F5593F">
              <w:rPr>
                <w:rStyle w:val="aff3"/>
                <w:rFonts w:eastAsiaTheme="minorEastAsia"/>
                <w:b/>
              </w:rPr>
              <w:t xml:space="preserve">Общепрофессиональные   </w:t>
            </w:r>
            <w:r w:rsidRPr="00F5593F">
              <w:rPr>
                <w:b/>
              </w:rPr>
              <w:t>компетенции</w:t>
            </w:r>
            <w:r w:rsidRPr="00F5593F">
              <w:rPr>
                <w:rStyle w:val="aff3"/>
                <w:rFonts w:eastAsiaTheme="minorEastAsia"/>
                <w:b/>
              </w:rPr>
              <w:t>:</w:t>
            </w:r>
          </w:p>
        </w:tc>
      </w:tr>
      <w:tr w:rsidR="00BA13BD" w:rsidRPr="005673B8" w:rsidTr="00BA13BD">
        <w:trPr>
          <w:trHeight w:hRule="exact" w:val="288"/>
        </w:trPr>
        <w:tc>
          <w:tcPr>
            <w:tcW w:w="1955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ОПК-1</w:t>
            </w:r>
          </w:p>
        </w:tc>
        <w:tc>
          <w:tcPr>
            <w:tcW w:w="437" w:type="pct"/>
            <w:shd w:val="clear" w:color="auto" w:fill="FFFFFF"/>
          </w:tcPr>
          <w:p w:rsidR="00BA13BD" w:rsidRPr="00596C16" w:rsidRDefault="00BA13BD" w:rsidP="00BA13BD">
            <w:pPr>
              <w:ind w:firstLine="191"/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96C16" w:rsidRDefault="00BA13BD" w:rsidP="00BA13BD">
            <w:pPr>
              <w:ind w:firstLine="191"/>
              <w:jc w:val="center"/>
            </w:pPr>
          </w:p>
        </w:tc>
        <w:tc>
          <w:tcPr>
            <w:tcW w:w="432" w:type="pct"/>
            <w:shd w:val="clear" w:color="auto" w:fill="FFFFFF"/>
          </w:tcPr>
          <w:p w:rsidR="00BA13BD" w:rsidRPr="0073785A" w:rsidRDefault="00BA13BD" w:rsidP="00BA13BD">
            <w:pPr>
              <w:pStyle w:val="7"/>
              <w:shd w:val="clear" w:color="auto" w:fill="auto"/>
              <w:spacing w:line="240" w:lineRule="auto"/>
              <w:ind w:firstLine="191"/>
              <w:rPr>
                <w:b/>
                <w:sz w:val="24"/>
                <w:szCs w:val="24"/>
              </w:rPr>
            </w:pPr>
            <w:r w:rsidRPr="0073785A">
              <w:rPr>
                <w:rStyle w:val="25"/>
                <w:b/>
                <w:sz w:val="24"/>
                <w:szCs w:val="24"/>
              </w:rPr>
              <w:t>+</w:t>
            </w:r>
          </w:p>
        </w:tc>
        <w:tc>
          <w:tcPr>
            <w:tcW w:w="432" w:type="pct"/>
            <w:shd w:val="clear" w:color="auto" w:fill="FFFFFF"/>
          </w:tcPr>
          <w:p w:rsidR="00BA13BD" w:rsidRPr="0073785A" w:rsidRDefault="00BA13BD" w:rsidP="00BA13BD">
            <w:pPr>
              <w:ind w:firstLine="191"/>
              <w:jc w:val="center"/>
              <w:rPr>
                <w:b/>
              </w:rPr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ind w:firstLine="191"/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ind w:firstLine="191"/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ind w:firstLine="191"/>
              <w:jc w:val="center"/>
            </w:pPr>
          </w:p>
        </w:tc>
      </w:tr>
      <w:tr w:rsidR="00BA13BD" w:rsidRPr="005673B8" w:rsidTr="00BA13BD">
        <w:trPr>
          <w:trHeight w:hRule="exact" w:val="288"/>
        </w:trPr>
        <w:tc>
          <w:tcPr>
            <w:tcW w:w="1955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ОПК-2</w:t>
            </w:r>
          </w:p>
        </w:tc>
        <w:tc>
          <w:tcPr>
            <w:tcW w:w="437" w:type="pct"/>
            <w:shd w:val="clear" w:color="auto" w:fill="FFFFFF"/>
          </w:tcPr>
          <w:p w:rsidR="00BA13BD" w:rsidRPr="00596C16" w:rsidRDefault="00BA13BD" w:rsidP="00BA13BD">
            <w:pPr>
              <w:ind w:firstLine="191"/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96C16" w:rsidRDefault="00BA13BD" w:rsidP="00BA13BD">
            <w:pPr>
              <w:ind w:firstLine="191"/>
              <w:jc w:val="center"/>
            </w:pPr>
          </w:p>
        </w:tc>
        <w:tc>
          <w:tcPr>
            <w:tcW w:w="432" w:type="pct"/>
            <w:shd w:val="clear" w:color="auto" w:fill="FFFFFF"/>
          </w:tcPr>
          <w:p w:rsidR="00BA13BD" w:rsidRPr="0073785A" w:rsidRDefault="00BA13BD" w:rsidP="00BA13BD">
            <w:pPr>
              <w:ind w:firstLine="191"/>
              <w:jc w:val="center"/>
              <w:rPr>
                <w:b/>
              </w:rPr>
            </w:pPr>
          </w:p>
        </w:tc>
        <w:tc>
          <w:tcPr>
            <w:tcW w:w="432" w:type="pct"/>
            <w:shd w:val="clear" w:color="auto" w:fill="FFFFFF"/>
          </w:tcPr>
          <w:p w:rsidR="00BA13BD" w:rsidRPr="0073785A" w:rsidRDefault="00BA13BD" w:rsidP="00BA13BD">
            <w:pPr>
              <w:pStyle w:val="7"/>
              <w:shd w:val="clear" w:color="auto" w:fill="auto"/>
              <w:spacing w:line="240" w:lineRule="auto"/>
              <w:ind w:firstLine="191"/>
              <w:rPr>
                <w:b/>
                <w:sz w:val="24"/>
                <w:szCs w:val="24"/>
              </w:rPr>
            </w:pPr>
            <w:r w:rsidRPr="0073785A">
              <w:rPr>
                <w:rStyle w:val="25"/>
                <w:b/>
                <w:sz w:val="24"/>
                <w:szCs w:val="24"/>
              </w:rPr>
              <w:t>+</w:t>
            </w: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ind w:firstLine="191"/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ind w:firstLine="191"/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ind w:firstLine="191"/>
              <w:jc w:val="center"/>
            </w:pPr>
          </w:p>
        </w:tc>
      </w:tr>
      <w:tr w:rsidR="00BA13BD" w:rsidRPr="005673B8" w:rsidTr="00BA13BD">
        <w:trPr>
          <w:trHeight w:hRule="exact" w:val="298"/>
        </w:trPr>
        <w:tc>
          <w:tcPr>
            <w:tcW w:w="1955" w:type="pct"/>
            <w:shd w:val="clear" w:color="auto" w:fill="FFFFFF"/>
          </w:tcPr>
          <w:p w:rsidR="00BA13BD" w:rsidRPr="008626C0" w:rsidRDefault="00BA13BD" w:rsidP="008626C0">
            <w:pPr>
              <w:pStyle w:val="7"/>
              <w:shd w:val="clear" w:color="auto" w:fill="auto"/>
              <w:spacing w:line="240" w:lineRule="auto"/>
              <w:ind w:firstLine="142"/>
              <w:rPr>
                <w:color w:val="FF0000"/>
                <w:sz w:val="24"/>
                <w:szCs w:val="24"/>
                <w:lang w:val="en-US"/>
              </w:rPr>
            </w:pPr>
            <w:r w:rsidRPr="008626C0">
              <w:rPr>
                <w:rStyle w:val="25"/>
                <w:color w:val="FF0000"/>
                <w:sz w:val="24"/>
                <w:szCs w:val="24"/>
              </w:rPr>
              <w:t>ОПК-</w:t>
            </w:r>
            <w:r w:rsidR="008626C0" w:rsidRPr="008626C0">
              <w:rPr>
                <w:rStyle w:val="25"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37" w:type="pct"/>
            <w:shd w:val="clear" w:color="auto" w:fill="FFFFFF"/>
          </w:tcPr>
          <w:p w:rsidR="00BA13BD" w:rsidRPr="00596C16" w:rsidRDefault="00BA13BD" w:rsidP="00BA13BD">
            <w:pPr>
              <w:ind w:firstLine="191"/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96C16" w:rsidRDefault="00BA13BD" w:rsidP="00BA13BD">
            <w:pPr>
              <w:pStyle w:val="7"/>
              <w:shd w:val="clear" w:color="auto" w:fill="auto"/>
              <w:spacing w:line="240" w:lineRule="auto"/>
              <w:ind w:firstLine="191"/>
              <w:rPr>
                <w:sz w:val="24"/>
                <w:szCs w:val="24"/>
              </w:rPr>
            </w:pPr>
            <w:r w:rsidRPr="00596C16">
              <w:rPr>
                <w:rStyle w:val="25"/>
                <w:sz w:val="24"/>
                <w:szCs w:val="24"/>
              </w:rPr>
              <w:t>+</w:t>
            </w:r>
          </w:p>
        </w:tc>
        <w:tc>
          <w:tcPr>
            <w:tcW w:w="432" w:type="pct"/>
            <w:shd w:val="clear" w:color="auto" w:fill="FFFFFF"/>
          </w:tcPr>
          <w:p w:rsidR="00BA13BD" w:rsidRPr="0073785A" w:rsidRDefault="00BA13BD" w:rsidP="00BA13BD">
            <w:pPr>
              <w:ind w:firstLine="191"/>
              <w:jc w:val="center"/>
              <w:rPr>
                <w:b/>
              </w:rPr>
            </w:pPr>
          </w:p>
        </w:tc>
        <w:tc>
          <w:tcPr>
            <w:tcW w:w="432" w:type="pct"/>
            <w:shd w:val="clear" w:color="auto" w:fill="FFFFFF"/>
          </w:tcPr>
          <w:p w:rsidR="00BA13BD" w:rsidRPr="0073785A" w:rsidRDefault="00BA13BD" w:rsidP="00BA13BD">
            <w:pPr>
              <w:pStyle w:val="7"/>
              <w:shd w:val="clear" w:color="auto" w:fill="auto"/>
              <w:spacing w:line="240" w:lineRule="auto"/>
              <w:ind w:firstLine="191"/>
              <w:rPr>
                <w:b/>
                <w:sz w:val="24"/>
                <w:szCs w:val="24"/>
              </w:rPr>
            </w:pPr>
            <w:r w:rsidRPr="0073785A">
              <w:rPr>
                <w:rStyle w:val="25"/>
                <w:b/>
                <w:sz w:val="24"/>
                <w:szCs w:val="24"/>
              </w:rPr>
              <w:t>+</w:t>
            </w: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191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+</w:t>
            </w: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ind w:firstLine="191"/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ind w:firstLine="191"/>
              <w:jc w:val="center"/>
            </w:pPr>
          </w:p>
        </w:tc>
      </w:tr>
      <w:tr w:rsidR="00BA13BD" w:rsidRPr="005673B8" w:rsidTr="00BA13BD">
        <w:trPr>
          <w:trHeight w:hRule="exact" w:val="389"/>
        </w:trPr>
        <w:tc>
          <w:tcPr>
            <w:tcW w:w="5000" w:type="pct"/>
            <w:gridSpan w:val="8"/>
            <w:shd w:val="clear" w:color="auto" w:fill="FFFFFF"/>
          </w:tcPr>
          <w:p w:rsidR="00BA13BD" w:rsidRPr="0073785A" w:rsidRDefault="00BA13BD" w:rsidP="00BA13BD">
            <w:pPr>
              <w:jc w:val="center"/>
              <w:rPr>
                <w:b/>
                <w:i/>
              </w:rPr>
            </w:pPr>
            <w:r w:rsidRPr="0073785A">
              <w:rPr>
                <w:rStyle w:val="aff3"/>
                <w:rFonts w:eastAsiaTheme="minorEastAsia"/>
                <w:b/>
              </w:rPr>
              <w:t xml:space="preserve">Профессиональные </w:t>
            </w:r>
            <w:r w:rsidRPr="00F5593F">
              <w:rPr>
                <w:b/>
              </w:rPr>
              <w:t>компетенции</w:t>
            </w:r>
            <w:r w:rsidRPr="00F5593F">
              <w:rPr>
                <w:rStyle w:val="aff3"/>
                <w:rFonts w:eastAsiaTheme="minorEastAsia"/>
                <w:b/>
              </w:rPr>
              <w:t>:</w:t>
            </w:r>
          </w:p>
        </w:tc>
      </w:tr>
      <w:tr w:rsidR="00BA13BD" w:rsidRPr="005673B8" w:rsidTr="00BA13BD">
        <w:trPr>
          <w:trHeight w:hRule="exact" w:val="293"/>
        </w:trPr>
        <w:tc>
          <w:tcPr>
            <w:tcW w:w="1955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ПК-2</w:t>
            </w: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2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2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50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+</w:t>
            </w: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50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+</w:t>
            </w:r>
          </w:p>
        </w:tc>
      </w:tr>
      <w:tr w:rsidR="00BA13BD" w:rsidRPr="005673B8" w:rsidTr="00BA13BD">
        <w:trPr>
          <w:trHeight w:hRule="exact" w:val="288"/>
        </w:trPr>
        <w:tc>
          <w:tcPr>
            <w:tcW w:w="1955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ПК-3</w:t>
            </w: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50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+</w:t>
            </w: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2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2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</w:tr>
      <w:tr w:rsidR="00BA13BD" w:rsidRPr="005673B8" w:rsidTr="00BA13BD">
        <w:trPr>
          <w:trHeight w:hRule="exact" w:val="293"/>
        </w:trPr>
        <w:tc>
          <w:tcPr>
            <w:tcW w:w="1955" w:type="pct"/>
            <w:shd w:val="clear" w:color="auto" w:fill="FFFFFF"/>
          </w:tcPr>
          <w:p w:rsidR="00BA13BD" w:rsidRPr="008626C0" w:rsidRDefault="00BA13BD" w:rsidP="008626C0">
            <w:pPr>
              <w:pStyle w:val="7"/>
              <w:shd w:val="clear" w:color="auto" w:fill="auto"/>
              <w:spacing w:line="240" w:lineRule="auto"/>
              <w:ind w:firstLine="142"/>
              <w:rPr>
                <w:color w:val="FF0000"/>
                <w:sz w:val="24"/>
                <w:szCs w:val="24"/>
                <w:lang w:val="en-US"/>
              </w:rPr>
            </w:pPr>
            <w:r w:rsidRPr="008626C0">
              <w:rPr>
                <w:rStyle w:val="25"/>
                <w:color w:val="FF0000"/>
                <w:sz w:val="24"/>
                <w:szCs w:val="24"/>
              </w:rPr>
              <w:t>ПК-</w:t>
            </w:r>
            <w:r w:rsidR="008626C0" w:rsidRPr="008626C0">
              <w:rPr>
                <w:rStyle w:val="25"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2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50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+</w:t>
            </w:r>
          </w:p>
        </w:tc>
        <w:tc>
          <w:tcPr>
            <w:tcW w:w="432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pStyle w:val="7"/>
              <w:shd w:val="clear" w:color="auto" w:fill="auto"/>
              <w:spacing w:line="240" w:lineRule="auto"/>
              <w:ind w:firstLine="50"/>
              <w:rPr>
                <w:sz w:val="24"/>
                <w:szCs w:val="24"/>
              </w:rPr>
            </w:pPr>
            <w:r w:rsidRPr="005673B8">
              <w:rPr>
                <w:rStyle w:val="25"/>
                <w:sz w:val="24"/>
                <w:szCs w:val="24"/>
              </w:rPr>
              <w:t>+</w:t>
            </w:r>
          </w:p>
        </w:tc>
        <w:tc>
          <w:tcPr>
            <w:tcW w:w="435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  <w:tc>
          <w:tcPr>
            <w:tcW w:w="437" w:type="pct"/>
            <w:shd w:val="clear" w:color="auto" w:fill="FFFFFF"/>
          </w:tcPr>
          <w:p w:rsidR="00BA13BD" w:rsidRPr="005673B8" w:rsidRDefault="00BA13BD" w:rsidP="00BA13BD">
            <w:pPr>
              <w:ind w:firstLine="50"/>
              <w:jc w:val="center"/>
            </w:pPr>
          </w:p>
        </w:tc>
      </w:tr>
    </w:tbl>
    <w:p w:rsidR="00BA13BD" w:rsidRDefault="00BA13BD" w:rsidP="00BA13BD">
      <w:pPr>
        <w:pStyle w:val="7"/>
        <w:shd w:val="clear" w:color="auto" w:fill="auto"/>
        <w:spacing w:after="14" w:line="230" w:lineRule="exact"/>
        <w:rPr>
          <w:rFonts w:eastAsia="Calibri"/>
          <w:b/>
          <w:sz w:val="24"/>
          <w:szCs w:val="24"/>
        </w:rPr>
      </w:pPr>
    </w:p>
    <w:p w:rsidR="00BA13BD" w:rsidRDefault="00BA13BD" w:rsidP="00BA13BD">
      <w:pPr>
        <w:pStyle w:val="7"/>
        <w:shd w:val="clear" w:color="auto" w:fill="auto"/>
        <w:spacing w:after="14" w:line="230" w:lineRule="exact"/>
        <w:rPr>
          <w:rFonts w:eastAsia="Calibri"/>
          <w:b/>
          <w:sz w:val="24"/>
          <w:szCs w:val="24"/>
        </w:rPr>
      </w:pPr>
    </w:p>
    <w:p w:rsidR="00BA13BD" w:rsidRDefault="00BA13BD" w:rsidP="00BA13BD">
      <w:pPr>
        <w:pStyle w:val="7"/>
        <w:shd w:val="clear" w:color="auto" w:fill="auto"/>
        <w:spacing w:after="14" w:line="230" w:lineRule="exact"/>
        <w:rPr>
          <w:rFonts w:eastAsia="Calibri"/>
          <w:b/>
          <w:sz w:val="24"/>
          <w:szCs w:val="24"/>
        </w:rPr>
      </w:pPr>
    </w:p>
    <w:p w:rsidR="00F443AA" w:rsidRDefault="00F443AA" w:rsidP="00BA13BD">
      <w:pPr>
        <w:pStyle w:val="7"/>
        <w:shd w:val="clear" w:color="auto" w:fill="auto"/>
        <w:spacing w:after="14" w:line="230" w:lineRule="exact"/>
        <w:rPr>
          <w:rFonts w:eastAsia="Calibri"/>
          <w:b/>
          <w:sz w:val="24"/>
          <w:szCs w:val="24"/>
        </w:rPr>
      </w:pPr>
    </w:p>
    <w:p w:rsidR="00F443AA" w:rsidRDefault="00F443AA" w:rsidP="00BA13BD">
      <w:pPr>
        <w:pStyle w:val="7"/>
        <w:shd w:val="clear" w:color="auto" w:fill="auto"/>
        <w:spacing w:after="14" w:line="230" w:lineRule="exact"/>
        <w:rPr>
          <w:rFonts w:eastAsia="Calibri"/>
          <w:b/>
          <w:sz w:val="24"/>
          <w:szCs w:val="24"/>
        </w:rPr>
      </w:pPr>
    </w:p>
    <w:p w:rsidR="00F443AA" w:rsidRDefault="00F443AA" w:rsidP="00BA13BD">
      <w:pPr>
        <w:pStyle w:val="7"/>
        <w:shd w:val="clear" w:color="auto" w:fill="auto"/>
        <w:spacing w:after="14" w:line="230" w:lineRule="exact"/>
        <w:rPr>
          <w:rFonts w:eastAsia="Calibri"/>
          <w:b/>
          <w:sz w:val="24"/>
          <w:szCs w:val="24"/>
        </w:rPr>
      </w:pPr>
    </w:p>
    <w:p w:rsidR="00F443AA" w:rsidRDefault="00F443AA" w:rsidP="00BA13BD">
      <w:pPr>
        <w:pStyle w:val="7"/>
        <w:shd w:val="clear" w:color="auto" w:fill="auto"/>
        <w:spacing w:after="14" w:line="230" w:lineRule="exact"/>
        <w:rPr>
          <w:rFonts w:eastAsia="Calibri"/>
          <w:b/>
          <w:sz w:val="24"/>
          <w:szCs w:val="24"/>
        </w:rPr>
      </w:pPr>
    </w:p>
    <w:p w:rsidR="00F443AA" w:rsidRDefault="00F443AA" w:rsidP="00BA13BD">
      <w:pPr>
        <w:pStyle w:val="7"/>
        <w:shd w:val="clear" w:color="auto" w:fill="auto"/>
        <w:spacing w:after="14" w:line="230" w:lineRule="exact"/>
        <w:rPr>
          <w:rFonts w:eastAsia="Calibri"/>
          <w:b/>
          <w:sz w:val="24"/>
          <w:szCs w:val="24"/>
        </w:rPr>
      </w:pPr>
    </w:p>
    <w:p w:rsidR="00BA13BD" w:rsidRPr="006B5033" w:rsidRDefault="00F443AA" w:rsidP="00BA13BD">
      <w:pPr>
        <w:pStyle w:val="7"/>
        <w:shd w:val="clear" w:color="auto" w:fill="auto"/>
        <w:spacing w:after="14" w:line="230" w:lineRule="exact"/>
        <w:rPr>
          <w:b/>
        </w:rPr>
      </w:pPr>
      <w:r>
        <w:rPr>
          <w:rFonts w:eastAsia="Calibri"/>
          <w:b/>
          <w:sz w:val="24"/>
          <w:szCs w:val="24"/>
        </w:rPr>
        <w:lastRenderedPageBreak/>
        <w:t>3.</w:t>
      </w:r>
      <w:r w:rsidR="00BA13BD" w:rsidRPr="006B5033">
        <w:rPr>
          <w:rFonts w:eastAsia="Calibri"/>
          <w:b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ДЕЯТЕЛЬНОСТИ;</w:t>
      </w:r>
    </w:p>
    <w:p w:rsidR="00BA13BD" w:rsidRDefault="00BA13BD" w:rsidP="00BA13BD">
      <w:pPr>
        <w:pStyle w:val="7"/>
        <w:shd w:val="clear" w:color="auto" w:fill="auto"/>
        <w:spacing w:after="14" w:line="230" w:lineRule="exact"/>
        <w:rPr>
          <w:b/>
          <w:color w:val="000000"/>
        </w:rPr>
      </w:pPr>
    </w:p>
    <w:p w:rsidR="00F443AA" w:rsidRDefault="00F443AA" w:rsidP="00BA13BD">
      <w:pPr>
        <w:pStyle w:val="7"/>
        <w:shd w:val="clear" w:color="auto" w:fill="auto"/>
        <w:spacing w:after="14" w:line="230" w:lineRule="exact"/>
        <w:rPr>
          <w:b/>
          <w:color w:val="000000"/>
        </w:rPr>
      </w:pPr>
    </w:p>
    <w:p w:rsidR="00F443AA" w:rsidRDefault="00F443AA" w:rsidP="00BA13BD">
      <w:pPr>
        <w:pStyle w:val="7"/>
        <w:shd w:val="clear" w:color="auto" w:fill="auto"/>
        <w:spacing w:after="14" w:line="230" w:lineRule="exact"/>
        <w:rPr>
          <w:b/>
          <w:color w:val="000000"/>
        </w:rPr>
      </w:pPr>
    </w:p>
    <w:p w:rsidR="00BA13BD" w:rsidRPr="009B0636" w:rsidRDefault="00F443AA" w:rsidP="00BA13BD">
      <w:pPr>
        <w:pStyle w:val="7"/>
        <w:shd w:val="clear" w:color="auto" w:fill="auto"/>
        <w:spacing w:after="14" w:line="230" w:lineRule="exact"/>
        <w:rPr>
          <w:b/>
          <w:color w:val="000000"/>
        </w:rPr>
      </w:pPr>
      <w:r>
        <w:rPr>
          <w:b/>
          <w:color w:val="000000"/>
        </w:rPr>
        <w:t xml:space="preserve">3.1 </w:t>
      </w:r>
      <w:r w:rsidR="00BA13BD" w:rsidRPr="009B0636">
        <w:rPr>
          <w:b/>
          <w:color w:val="000000"/>
        </w:rPr>
        <w:t>ПРИМЕРНЫЕ ВОПРОСЫ К ГОСУДАРСТВЕННОМУ ЭКЗАМЕНУ</w:t>
      </w:r>
      <w:r w:rsidR="00BA13BD" w:rsidRPr="00FD7F77">
        <w:rPr>
          <w:i/>
          <w:color w:val="FF0000"/>
        </w:rPr>
        <w:t xml:space="preserve"> </w:t>
      </w:r>
      <w:r w:rsidR="00BA13BD">
        <w:rPr>
          <w:i/>
          <w:color w:val="FF0000"/>
        </w:rPr>
        <w:t>(м</w:t>
      </w:r>
      <w:r w:rsidR="00BA13BD" w:rsidRPr="009B0636">
        <w:rPr>
          <w:i/>
          <w:color w:val="FF0000"/>
        </w:rPr>
        <w:t>еждисциплинарн</w:t>
      </w:r>
      <w:r w:rsidR="00BA13BD">
        <w:rPr>
          <w:i/>
          <w:color w:val="FF0000"/>
        </w:rPr>
        <w:t>ый</w:t>
      </w:r>
      <w:r w:rsidR="006E6208">
        <w:rPr>
          <w:i/>
          <w:color w:val="FF0000"/>
        </w:rPr>
        <w:t xml:space="preserve"> экзамен</w:t>
      </w:r>
      <w:r w:rsidR="00BA13BD">
        <w:rPr>
          <w:i/>
          <w:color w:val="FF0000"/>
        </w:rPr>
        <w:t>)</w:t>
      </w:r>
    </w:p>
    <w:p w:rsidR="00BA13BD" w:rsidRDefault="00BA13BD" w:rsidP="00BA13BD">
      <w:pPr>
        <w:pStyle w:val="7"/>
        <w:shd w:val="clear" w:color="auto" w:fill="auto"/>
        <w:spacing w:after="14" w:line="230" w:lineRule="exact"/>
        <w:rPr>
          <w:color w:val="000000"/>
        </w:rPr>
      </w:pPr>
    </w:p>
    <w:p w:rsidR="00BA13BD" w:rsidRDefault="00BA13BD" w:rsidP="00BA13BD">
      <w:pPr>
        <w:pStyle w:val="7"/>
        <w:shd w:val="clear" w:color="auto" w:fill="auto"/>
        <w:spacing w:after="14" w:line="230" w:lineRule="exact"/>
        <w:jc w:val="left"/>
        <w:rPr>
          <w:color w:val="000000"/>
        </w:rPr>
      </w:pPr>
      <w:r>
        <w:rPr>
          <w:color w:val="000000"/>
        </w:rPr>
        <w:t>1.__________________________________________________</w:t>
      </w:r>
    </w:p>
    <w:p w:rsidR="00BA13BD" w:rsidRDefault="00BA13BD" w:rsidP="00BA13BD">
      <w:pPr>
        <w:pStyle w:val="7"/>
        <w:shd w:val="clear" w:color="auto" w:fill="auto"/>
        <w:spacing w:after="14" w:line="230" w:lineRule="exact"/>
        <w:jc w:val="left"/>
        <w:rPr>
          <w:color w:val="000000"/>
        </w:rPr>
      </w:pPr>
      <w:r>
        <w:rPr>
          <w:color w:val="000000"/>
        </w:rPr>
        <w:t xml:space="preserve">2.__________________________________________________ </w:t>
      </w:r>
    </w:p>
    <w:p w:rsidR="00BA13BD" w:rsidRDefault="00BA13BD" w:rsidP="00BA13BD">
      <w:pPr>
        <w:pStyle w:val="7"/>
        <w:shd w:val="clear" w:color="auto" w:fill="auto"/>
        <w:spacing w:after="14" w:line="230" w:lineRule="exact"/>
        <w:jc w:val="left"/>
        <w:rPr>
          <w:color w:val="000000"/>
        </w:rPr>
      </w:pPr>
      <w:r>
        <w:rPr>
          <w:color w:val="000000"/>
        </w:rPr>
        <w:t>3.____________________________________________________</w:t>
      </w:r>
    </w:p>
    <w:p w:rsidR="00BA13BD" w:rsidRDefault="00BA13BD" w:rsidP="00BA13BD">
      <w:pPr>
        <w:pStyle w:val="7"/>
        <w:shd w:val="clear" w:color="auto" w:fill="auto"/>
        <w:spacing w:after="14" w:line="230" w:lineRule="exact"/>
        <w:jc w:val="left"/>
        <w:rPr>
          <w:color w:val="000000"/>
        </w:rPr>
      </w:pPr>
      <w:r>
        <w:rPr>
          <w:color w:val="000000"/>
        </w:rPr>
        <w:t>4.____________________________________________________</w:t>
      </w:r>
    </w:p>
    <w:p w:rsidR="00BA13BD" w:rsidRDefault="00BA13BD" w:rsidP="00BA13BD">
      <w:pPr>
        <w:pStyle w:val="7"/>
        <w:shd w:val="clear" w:color="auto" w:fill="auto"/>
        <w:spacing w:after="14" w:line="230" w:lineRule="exact"/>
        <w:jc w:val="left"/>
        <w:rPr>
          <w:color w:val="000000"/>
        </w:rPr>
      </w:pPr>
      <w:r>
        <w:rPr>
          <w:color w:val="000000"/>
        </w:rPr>
        <w:t>_______________________________________________________</w:t>
      </w:r>
    </w:p>
    <w:p w:rsidR="00BA13BD" w:rsidRDefault="00BA13BD" w:rsidP="00BA13BD">
      <w:pPr>
        <w:pStyle w:val="7"/>
        <w:shd w:val="clear" w:color="auto" w:fill="auto"/>
        <w:spacing w:after="14" w:line="230" w:lineRule="exact"/>
        <w:jc w:val="left"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BA13BD" w:rsidRPr="00E47FEE" w:rsidRDefault="00BA13BD" w:rsidP="00BA13BD">
      <w:pPr>
        <w:pStyle w:val="7"/>
        <w:shd w:val="clear" w:color="auto" w:fill="auto"/>
        <w:spacing w:after="14" w:line="230" w:lineRule="exact"/>
        <w:jc w:val="left"/>
        <w:rPr>
          <w:color w:val="000000"/>
        </w:rPr>
      </w:pPr>
      <w:r>
        <w:rPr>
          <w:color w:val="000000"/>
          <w:lang w:val="en-US"/>
        </w:rPr>
        <w:t>N</w:t>
      </w:r>
      <w:r w:rsidRPr="00E47FEE">
        <w:rPr>
          <w:color w:val="000000"/>
        </w:rPr>
        <w:t>______________________________________________________</w:t>
      </w:r>
    </w:p>
    <w:p w:rsidR="00BA13BD" w:rsidRDefault="00BA13BD" w:rsidP="00BA13BD">
      <w:pPr>
        <w:pStyle w:val="7"/>
        <w:shd w:val="clear" w:color="auto" w:fill="auto"/>
        <w:spacing w:after="14" w:line="230" w:lineRule="exact"/>
        <w:jc w:val="left"/>
        <w:rPr>
          <w:color w:val="000000"/>
        </w:rPr>
      </w:pPr>
    </w:p>
    <w:p w:rsidR="00BA13BD" w:rsidRPr="009B0636" w:rsidRDefault="00BA13BD" w:rsidP="00BA13BD">
      <w:pPr>
        <w:pStyle w:val="7"/>
        <w:shd w:val="clear" w:color="auto" w:fill="auto"/>
        <w:spacing w:line="240" w:lineRule="auto"/>
        <w:ind w:firstLine="697"/>
        <w:jc w:val="both"/>
        <w:rPr>
          <w:i/>
          <w:color w:val="FF0000"/>
          <w:sz w:val="24"/>
          <w:szCs w:val="24"/>
        </w:rPr>
      </w:pPr>
      <w:r w:rsidRPr="009B0636">
        <w:rPr>
          <w:i/>
          <w:color w:val="FF0000"/>
        </w:rPr>
        <w:t xml:space="preserve"> Пример типовых практических задач к государственному</w:t>
      </w:r>
      <w:r>
        <w:rPr>
          <w:i/>
          <w:color w:val="FF0000"/>
        </w:rPr>
        <w:t xml:space="preserve"> (междисциплинарный)</w:t>
      </w:r>
      <w:r w:rsidRPr="009B0636">
        <w:rPr>
          <w:i/>
          <w:color w:val="FF0000"/>
        </w:rPr>
        <w:t xml:space="preserve"> экзамену</w:t>
      </w:r>
    </w:p>
    <w:p w:rsidR="00BA13BD" w:rsidRPr="009B0636" w:rsidRDefault="00BA13BD" w:rsidP="00BA13BD">
      <w:pPr>
        <w:pStyle w:val="7"/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>
        <w:rPr>
          <w:sz w:val="24"/>
          <w:szCs w:val="24"/>
          <w:lang w:val="en-US"/>
        </w:rPr>
        <w:t>N</w:t>
      </w:r>
    </w:p>
    <w:p w:rsidR="00BA13BD" w:rsidRDefault="00BA13BD" w:rsidP="00BA13BD">
      <w:pPr>
        <w:pStyle w:val="7"/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BA13BD" w:rsidRDefault="00BA13BD" w:rsidP="00BA13BD">
      <w:pPr>
        <w:pStyle w:val="7"/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A13BD" w:rsidRDefault="00BA13BD" w:rsidP="00BA13BD">
      <w:pPr>
        <w:pStyle w:val="7"/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A13BD" w:rsidRDefault="00BA13BD" w:rsidP="00BA13BD">
      <w:pPr>
        <w:pStyle w:val="7"/>
        <w:shd w:val="clear" w:color="auto" w:fill="auto"/>
        <w:spacing w:after="14" w:line="230" w:lineRule="exact"/>
        <w:rPr>
          <w:color w:val="000000"/>
        </w:rPr>
      </w:pPr>
    </w:p>
    <w:p w:rsidR="00BA13BD" w:rsidRPr="00E47FEE" w:rsidRDefault="00F443AA" w:rsidP="00BA13BD">
      <w:pPr>
        <w:pStyle w:val="31"/>
        <w:keepNext/>
        <w:keepLines/>
        <w:shd w:val="clear" w:color="auto" w:fill="auto"/>
        <w:tabs>
          <w:tab w:val="left" w:pos="542"/>
        </w:tabs>
        <w:spacing w:after="0" w:line="240" w:lineRule="auto"/>
        <w:ind w:firstLine="0"/>
        <w:rPr>
          <w:b/>
          <w:sz w:val="24"/>
          <w:szCs w:val="24"/>
        </w:rPr>
      </w:pPr>
      <w:bookmarkStart w:id="137" w:name="bookmark22"/>
      <w:bookmarkStart w:id="138" w:name="_Toc96500886"/>
      <w:bookmarkStart w:id="139" w:name="bookmark23"/>
      <w:bookmarkStart w:id="140" w:name="bookmark24"/>
      <w:bookmarkStart w:id="141" w:name="_Toc105680196"/>
      <w:r>
        <w:rPr>
          <w:b/>
          <w:sz w:val="24"/>
          <w:szCs w:val="24"/>
        </w:rPr>
        <w:t xml:space="preserve">3.2 </w:t>
      </w:r>
      <w:r w:rsidR="00BA13BD" w:rsidRPr="00E47FEE">
        <w:rPr>
          <w:b/>
          <w:sz w:val="24"/>
          <w:szCs w:val="24"/>
        </w:rPr>
        <w:t>ТИПОВОЕ СОДЕРЖАНИЕ БИЛЕТА ДЛЯ ГОСУДАРСТВЕННОГО ЭКЗАМЕНА</w:t>
      </w:r>
      <w:bookmarkEnd w:id="137"/>
      <w:bookmarkEnd w:id="138"/>
      <w:bookmarkEnd w:id="141"/>
    </w:p>
    <w:p w:rsidR="00BA13BD" w:rsidRDefault="00BA13BD" w:rsidP="00BA13BD">
      <w:pPr>
        <w:pStyle w:val="7"/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</w:p>
    <w:p w:rsidR="00BA13BD" w:rsidRPr="003C0CD4" w:rsidRDefault="00BA13BD" w:rsidP="00BA13BD">
      <w:pPr>
        <w:pStyle w:val="7"/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 w:rsidRPr="003C0CD4">
        <w:rPr>
          <w:sz w:val="24"/>
          <w:szCs w:val="24"/>
        </w:rPr>
        <w:t xml:space="preserve">Индивидуальное экзаменационное задание (экзаменационный билет) содержит вопросы </w:t>
      </w:r>
      <w:r w:rsidRPr="009B0636">
        <w:rPr>
          <w:i/>
          <w:color w:val="FF0000"/>
          <w:sz w:val="24"/>
          <w:szCs w:val="24"/>
          <w:u w:val="single"/>
        </w:rPr>
        <w:t>и задания</w:t>
      </w:r>
      <w:r w:rsidRPr="003C0CD4">
        <w:rPr>
          <w:sz w:val="24"/>
          <w:szCs w:val="24"/>
        </w:rPr>
        <w:t xml:space="preserve">, ориентированные на установление соответствия уровня подготовленности выпускника требованиям к профессиональной подготовке выпускника. </w:t>
      </w:r>
    </w:p>
    <w:p w:rsidR="00BA13BD" w:rsidRPr="00E47FEE" w:rsidRDefault="00BA13BD" w:rsidP="00BA13BD">
      <w:pPr>
        <w:pStyle w:val="7"/>
        <w:shd w:val="clear" w:color="auto" w:fill="auto"/>
        <w:spacing w:line="240" w:lineRule="auto"/>
        <w:ind w:firstLine="697"/>
        <w:jc w:val="both"/>
        <w:rPr>
          <w:b/>
          <w:i/>
          <w:sz w:val="24"/>
          <w:szCs w:val="24"/>
        </w:rPr>
      </w:pPr>
      <w:r w:rsidRPr="00E47FEE">
        <w:rPr>
          <w:b/>
          <w:i/>
          <w:sz w:val="24"/>
          <w:szCs w:val="24"/>
        </w:rPr>
        <w:t>Пример экзаменационного билета</w:t>
      </w:r>
      <w:bookmarkEnd w:id="139"/>
      <w:bookmarkEnd w:id="140"/>
      <w:r w:rsidRPr="00E47FEE">
        <w:rPr>
          <w:b/>
          <w:i/>
          <w:sz w:val="24"/>
          <w:szCs w:val="24"/>
        </w:rPr>
        <w:t xml:space="preserve">. </w:t>
      </w:r>
    </w:p>
    <w:p w:rsidR="00BA13BD" w:rsidRDefault="00BA13BD" w:rsidP="00BA13BD">
      <w:pPr>
        <w:pStyle w:val="7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BA13BD" w:rsidRPr="002831CF" w:rsidRDefault="00BA13BD" w:rsidP="00BA13BD">
      <w:pPr>
        <w:jc w:val="center"/>
        <w:rPr>
          <w:b/>
        </w:rPr>
      </w:pPr>
      <w:r w:rsidRPr="002831CF">
        <w:rPr>
          <w:b/>
        </w:rPr>
        <w:t xml:space="preserve">МИНИСТЕРСТВО НАУКИ И ВЫСШЕГО ОБРАЗОВАНИЯ </w:t>
      </w:r>
    </w:p>
    <w:p w:rsidR="00BA13BD" w:rsidRPr="002831CF" w:rsidRDefault="00BA13BD" w:rsidP="00BA13BD">
      <w:pPr>
        <w:jc w:val="center"/>
        <w:rPr>
          <w:b/>
        </w:rPr>
      </w:pPr>
      <w:r w:rsidRPr="002831CF">
        <w:rPr>
          <w:b/>
        </w:rPr>
        <w:t xml:space="preserve">РОССИЙСКОЙ ФЕДЕРАЦИИ </w:t>
      </w:r>
    </w:p>
    <w:p w:rsidR="00BA13BD" w:rsidRPr="002831CF" w:rsidRDefault="00BA13BD" w:rsidP="00BA13BD">
      <w:pPr>
        <w:jc w:val="center"/>
        <w:rPr>
          <w:b/>
        </w:rPr>
      </w:pPr>
      <w:r w:rsidRPr="002831CF">
        <w:rPr>
          <w:b/>
        </w:rPr>
        <w:t xml:space="preserve">ФЕДЕРАЛЬНОЕ ГОСУДАРСТВЕННОЕ </w:t>
      </w:r>
    </w:p>
    <w:p w:rsidR="00BA13BD" w:rsidRPr="002831CF" w:rsidRDefault="00BA13BD" w:rsidP="00BA13BD">
      <w:pPr>
        <w:rPr>
          <w:b/>
        </w:rPr>
      </w:pPr>
      <w:r w:rsidRPr="002831CF">
        <w:rPr>
          <w:b/>
        </w:rPr>
        <w:t>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</w:r>
    </w:p>
    <w:p w:rsidR="00BA13BD" w:rsidRDefault="00BA13BD" w:rsidP="00BA13BD">
      <w:pPr>
        <w:pStyle w:val="7"/>
        <w:shd w:val="clear" w:color="auto" w:fill="auto"/>
        <w:spacing w:after="14" w:line="230" w:lineRule="exact"/>
        <w:rPr>
          <w:color w:val="000000"/>
        </w:rPr>
      </w:pPr>
    </w:p>
    <w:p w:rsidR="00BA13BD" w:rsidRPr="003C0CD4" w:rsidRDefault="00BA13BD" w:rsidP="00BA13BD">
      <w:pPr>
        <w:pStyle w:val="7"/>
        <w:shd w:val="clear" w:color="auto" w:fill="auto"/>
        <w:spacing w:after="14" w:line="230" w:lineRule="exact"/>
        <w:rPr>
          <w:sz w:val="28"/>
          <w:szCs w:val="28"/>
        </w:rPr>
      </w:pPr>
      <w:r w:rsidRPr="003C0CD4">
        <w:rPr>
          <w:sz w:val="28"/>
          <w:szCs w:val="28"/>
        </w:rPr>
        <w:t>ГОСУДАРСТВЕННЫЙ ЭКЗАМЕН</w:t>
      </w:r>
    </w:p>
    <w:p w:rsidR="00BA13BD" w:rsidRPr="00282874" w:rsidRDefault="00BA13BD" w:rsidP="00BA13BD">
      <w:pPr>
        <w:pStyle w:val="7"/>
        <w:shd w:val="clear" w:color="auto" w:fill="auto"/>
        <w:spacing w:after="14" w:line="230" w:lineRule="exact"/>
        <w:rPr>
          <w:sz w:val="28"/>
          <w:szCs w:val="28"/>
        </w:rPr>
      </w:pPr>
    </w:p>
    <w:p w:rsidR="00BA13BD" w:rsidRPr="00282874" w:rsidRDefault="00BA13BD" w:rsidP="00BA13BD">
      <w:pPr>
        <w:pStyle w:val="7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282874">
        <w:rPr>
          <w:sz w:val="28"/>
          <w:szCs w:val="28"/>
        </w:rPr>
        <w:t>ЮРИДИЧЕСКИЙ ФАКУЛЬТЕТ</w:t>
      </w:r>
    </w:p>
    <w:p w:rsidR="00BA13BD" w:rsidRDefault="00BA13BD" w:rsidP="00BA13BD">
      <w:pPr>
        <w:pStyle w:val="7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ПРОФИЛЬ </w:t>
      </w:r>
    </w:p>
    <w:p w:rsidR="00BA13BD" w:rsidRDefault="00BA13BD" w:rsidP="00BA13BD">
      <w:pPr>
        <w:pStyle w:val="7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«_____________________»</w:t>
      </w:r>
    </w:p>
    <w:p w:rsidR="00BA13BD" w:rsidRDefault="00BA13BD" w:rsidP="00BA13BD">
      <w:pPr>
        <w:pStyle w:val="7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BA13BD" w:rsidRPr="00E47FEE" w:rsidRDefault="00BA13BD" w:rsidP="00BA13BD">
      <w:pPr>
        <w:pStyle w:val="7"/>
        <w:shd w:val="clear" w:color="auto" w:fill="auto"/>
        <w:spacing w:after="14" w:line="230" w:lineRule="exact"/>
        <w:rPr>
          <w:color w:val="000000"/>
          <w:sz w:val="28"/>
          <w:szCs w:val="28"/>
        </w:rPr>
      </w:pPr>
      <w:r w:rsidRPr="003C0CD4">
        <w:rPr>
          <w:sz w:val="28"/>
          <w:szCs w:val="28"/>
        </w:rPr>
        <w:t xml:space="preserve">ЭКЗАМЕНАЦИОННЫЙ БИЛЕТ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n</w:t>
      </w:r>
    </w:p>
    <w:p w:rsidR="00BA13BD" w:rsidRPr="00DF3F5B" w:rsidRDefault="00BA13BD" w:rsidP="00BA13BD">
      <w:pPr>
        <w:pStyle w:val="7"/>
        <w:shd w:val="clear" w:color="auto" w:fill="auto"/>
        <w:spacing w:after="14" w:line="230" w:lineRule="exact"/>
        <w:rPr>
          <w:color w:val="000000"/>
        </w:rPr>
      </w:pPr>
    </w:p>
    <w:p w:rsidR="00BA13BD" w:rsidRPr="00DA00E7" w:rsidRDefault="00BA13BD" w:rsidP="00BA13BD">
      <w:r>
        <w:t>1.__________________________________________________</w:t>
      </w:r>
    </w:p>
    <w:p w:rsidR="00BA13BD" w:rsidRPr="00DA00E7" w:rsidRDefault="00BA13BD" w:rsidP="00BA13BD">
      <w:r>
        <w:t>2.________________________________________________</w:t>
      </w:r>
    </w:p>
    <w:p w:rsidR="00BA13BD" w:rsidRPr="00DA00E7" w:rsidRDefault="00BA13BD" w:rsidP="00BA13BD">
      <w:r>
        <w:t>3.</w:t>
      </w:r>
      <w:r w:rsidRPr="00DF3F5B">
        <w:rPr>
          <w:i/>
          <w:color w:val="FF0000"/>
        </w:rPr>
        <w:t>практико-оринтированное задание</w:t>
      </w:r>
      <w:r>
        <w:t>_______________________________________________</w:t>
      </w:r>
    </w:p>
    <w:p w:rsidR="00BA13BD" w:rsidRDefault="00BA13BD" w:rsidP="00BA13BD"/>
    <w:p w:rsidR="00BA13BD" w:rsidRDefault="00BA13BD" w:rsidP="00BA13BD"/>
    <w:p w:rsidR="00BA13BD" w:rsidRDefault="00BA13BD" w:rsidP="00BA13BD">
      <w:r>
        <w:t xml:space="preserve"> Председатель комиссии _________________________</w:t>
      </w:r>
    </w:p>
    <w:p w:rsidR="00BA13BD" w:rsidRPr="00DA00E7" w:rsidRDefault="00BA13BD" w:rsidP="00BA13BD">
      <w:r>
        <w:t>Зав. каф.____________________________________________</w:t>
      </w:r>
    </w:p>
    <w:p w:rsidR="00BA13BD" w:rsidRDefault="00BA13BD" w:rsidP="00BA13BD"/>
    <w:p w:rsidR="00BA13BD" w:rsidRPr="00E33FC4" w:rsidRDefault="00BA13BD" w:rsidP="00BA13BD">
      <w:pPr>
        <w:sectPr w:rsidR="00BA13BD" w:rsidRPr="00E33FC4" w:rsidSect="00BA13BD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3BD" w:rsidRPr="006E6208" w:rsidRDefault="00BA13BD" w:rsidP="00BA13BD">
      <w:pPr>
        <w:pStyle w:val="7"/>
        <w:shd w:val="clear" w:color="auto" w:fill="auto"/>
        <w:spacing w:line="230" w:lineRule="exact"/>
        <w:ind w:left="4760"/>
        <w:jc w:val="right"/>
        <w:rPr>
          <w:b/>
        </w:rPr>
      </w:pPr>
      <w:r w:rsidRPr="006E6208">
        <w:rPr>
          <w:b/>
        </w:rPr>
        <w:lastRenderedPageBreak/>
        <w:t>ТАБЛИЦА 5</w:t>
      </w:r>
    </w:p>
    <w:p w:rsidR="00BA13BD" w:rsidRPr="00DA00E7" w:rsidRDefault="00BA13BD" w:rsidP="00BA13BD">
      <w:pPr>
        <w:pStyle w:val="7"/>
        <w:shd w:val="clear" w:color="auto" w:fill="auto"/>
        <w:spacing w:line="230" w:lineRule="exact"/>
        <w:ind w:left="1134"/>
        <w:rPr>
          <w:b/>
        </w:rPr>
      </w:pPr>
      <w:r w:rsidRPr="009D3ADC">
        <w:rPr>
          <w:rStyle w:val="10pt"/>
          <w:b/>
          <w:sz w:val="24"/>
          <w:szCs w:val="24"/>
        </w:rPr>
        <w:t>Показатели критериев оценивания  на государственном (междисциплинарном)</w:t>
      </w:r>
      <w:r>
        <w:rPr>
          <w:rStyle w:val="10pt"/>
          <w:b/>
          <w:sz w:val="24"/>
          <w:szCs w:val="24"/>
        </w:rPr>
        <w:t xml:space="preserve"> </w:t>
      </w:r>
      <w:r w:rsidRPr="009D3ADC">
        <w:rPr>
          <w:rStyle w:val="10pt"/>
          <w:b/>
          <w:sz w:val="24"/>
          <w:szCs w:val="24"/>
        </w:rPr>
        <w:t xml:space="preserve"> экзамене</w:t>
      </w:r>
      <w:r w:rsidRPr="00DA00E7">
        <w:rPr>
          <w:b/>
        </w:rPr>
        <w:t xml:space="preserve"> (</w:t>
      </w:r>
      <w:r w:rsidRPr="00FD79FA">
        <w:rPr>
          <w:b/>
          <w:color w:val="FF0000"/>
        </w:rPr>
        <w:t>ПРИМЕР)</w:t>
      </w: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2880"/>
        <w:gridCol w:w="3043"/>
        <w:gridCol w:w="3048"/>
        <w:gridCol w:w="3062"/>
      </w:tblGrid>
      <w:tr w:rsidR="00BA13BD" w:rsidRPr="009D3ADC" w:rsidTr="00BA13BD">
        <w:trPr>
          <w:trHeight w:hRule="exact" w:val="546"/>
        </w:trPr>
        <w:tc>
          <w:tcPr>
            <w:tcW w:w="269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 w:rsidRPr="009D3ADC">
              <w:rPr>
                <w:rStyle w:val="10pt"/>
                <w:b/>
                <w:sz w:val="24"/>
                <w:szCs w:val="24"/>
              </w:rPr>
              <w:t>Критерии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b/>
                <w:sz w:val="24"/>
                <w:szCs w:val="24"/>
              </w:rPr>
              <w:t>«</w:t>
            </w:r>
            <w:r w:rsidRPr="009D3ADC">
              <w:rPr>
                <w:rStyle w:val="10pt"/>
                <w:b/>
                <w:sz w:val="24"/>
                <w:szCs w:val="24"/>
              </w:rPr>
              <w:t>Отлично»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"/>
              <w:rPr>
                <w:rStyle w:val="10pt"/>
                <w:sz w:val="24"/>
                <w:szCs w:val="24"/>
              </w:rPr>
            </w:pPr>
            <w:r w:rsidRPr="009D3ADC">
              <w:rPr>
                <w:rStyle w:val="10pt"/>
                <w:b/>
                <w:sz w:val="24"/>
                <w:szCs w:val="24"/>
              </w:rPr>
              <w:t>«Хорошо»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"/>
              <w:rPr>
                <w:rStyle w:val="10pt"/>
                <w:sz w:val="24"/>
                <w:szCs w:val="24"/>
              </w:rPr>
            </w:pPr>
            <w:r w:rsidRPr="009D3ADC">
              <w:rPr>
                <w:rStyle w:val="10pt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"/>
              <w:rPr>
                <w:rStyle w:val="10pt"/>
                <w:sz w:val="24"/>
                <w:szCs w:val="24"/>
              </w:rPr>
            </w:pPr>
            <w:r w:rsidRPr="009D3ADC">
              <w:rPr>
                <w:rStyle w:val="10pt"/>
                <w:b/>
                <w:sz w:val="24"/>
                <w:szCs w:val="24"/>
              </w:rPr>
              <w:t>«Неудовлетворительно»</w:t>
            </w:r>
          </w:p>
        </w:tc>
      </w:tr>
      <w:tr w:rsidR="00BA13BD" w:rsidRPr="009D3ADC" w:rsidTr="00BA13BD">
        <w:trPr>
          <w:trHeight w:hRule="exact" w:val="2199"/>
        </w:trPr>
        <w:tc>
          <w:tcPr>
            <w:tcW w:w="269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уровень усвоения обучающимся  теоретических знаний и умение использовать их для решения профессиональных задач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обучающийся демонстрирует высокий уровень теоретических знаний и умение использовать их для решения профессиональных задач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обучающийся демонстрирует достаточный уровень теоретических знаний и умение использовать их для решения профессиональных задач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обучающийся демонстрирует пороговый уровень теоретических знаний и умение использовать их для решения профессиональных задач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обучающийся демонстрирует низкий уровень теоретических знаний и умение использовать их для решения профессиональных задач</w:t>
            </w:r>
          </w:p>
        </w:tc>
      </w:tr>
      <w:tr w:rsidR="00BA13BD" w:rsidRPr="009D3ADC" w:rsidTr="00BA13BD">
        <w:trPr>
          <w:trHeight w:hRule="exact" w:val="2413"/>
        </w:trPr>
        <w:tc>
          <w:tcPr>
            <w:tcW w:w="269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степень владения профессиональной терминологией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владение профессиональной терминологией свободное, обучающийся не испытывает затруднений с ответом при видоизменении задания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профессиональной терминологией обучающийся владеет на достаточном уровне, не испытывает больших затруднений с ответом при видоизменении задания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профессиональной терминологией обучающийся владеет на минимально необходимом уровне, испытывает затруднения с ответом при видоизменении задания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профессиональной терминологией обучающийся владеет на слабо, испытывает затруднения с ответом при видоизменении задания</w:t>
            </w:r>
          </w:p>
        </w:tc>
      </w:tr>
      <w:tr w:rsidR="00BA13BD" w:rsidRPr="009D3ADC" w:rsidTr="00BA13BD">
        <w:trPr>
          <w:trHeight w:hRule="exact" w:val="2827"/>
        </w:trPr>
        <w:tc>
          <w:tcPr>
            <w:tcW w:w="269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логичность, обоснованность, четкость ответа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обучающийся исчерпывающе, последовательно, обоснованно и логически стройно излагает ответ, без ошибок; ответ не требует дополнительных вопросов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обучающийся грамотно, логично и по существу излагает ответ, не допускает существенных ошибок и неточностей в ответе на вопросы, но изложение недостаточно систематизировано и последовательно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обучающийся усвоил только основной программный материал, но не знает отдельных особенностей, деталей, допускает неточности, нарушает последовательность в изложении программного материала, материал не систематизирован, не достаточно правильно сформулирован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выпускник не знает значительной части программного материала, допускает существенные грубые ошибки; основное содержание материала не раскрыто</w:t>
            </w:r>
          </w:p>
        </w:tc>
      </w:tr>
      <w:tr w:rsidR="00BA13BD" w:rsidRPr="009D3ADC" w:rsidTr="00BA13BD">
        <w:trPr>
          <w:trHeight w:hRule="exact" w:val="1639"/>
        </w:trPr>
        <w:tc>
          <w:tcPr>
            <w:tcW w:w="269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lastRenderedPageBreak/>
              <w:t>ориентирование в научной и специальной литературе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обучающийся без затруднений ориентируется в научной и специальной литературе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обучающийся с некоторыми затруднениями ориентируется в научной и специальной литературе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обучающийся с затруднением ориентируется в научной и специальной литературе (на минимально необходимом уровне)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обучающийся не ориентируется в научной и специальной литературе</w:t>
            </w:r>
          </w:p>
        </w:tc>
      </w:tr>
      <w:tr w:rsidR="00BA13BD" w:rsidRPr="009D3ADC" w:rsidTr="00BA13BD">
        <w:trPr>
          <w:trHeight w:hRule="exact" w:val="2051"/>
        </w:trPr>
        <w:tc>
          <w:tcPr>
            <w:tcW w:w="269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культура ответа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речь обучающийся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9D3ADC">
              <w:rPr>
                <w:rStyle w:val="10pt"/>
                <w:sz w:val="24"/>
                <w:szCs w:val="24"/>
              </w:rPr>
              <w:t>грамотная, лаконичная, с правильной расстановкой акцентов, ровным тембром голоса, без жестикуляции и излишней эмоциональности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речь обучающийсяа в основном грамотная, лаконичная, с правильной расстановкой акцентов, ровным тембром голоса, без жестикуляции и излишней эмоциональности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ind w:hanging="540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Речь в основном грамотная, но бедная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A13BD" w:rsidRPr="009D3ADC" w:rsidRDefault="00BA13BD" w:rsidP="00BA13BD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D3ADC">
              <w:rPr>
                <w:rStyle w:val="10pt"/>
                <w:sz w:val="24"/>
                <w:szCs w:val="24"/>
              </w:rPr>
              <w:t>речь недостаточно грамотная для выпускника магистратуры</w:t>
            </w:r>
          </w:p>
        </w:tc>
      </w:tr>
    </w:tbl>
    <w:p w:rsidR="00BA13BD" w:rsidRDefault="00BA13BD" w:rsidP="00606B4C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  <w:sectPr w:rsidR="00BA13BD" w:rsidSect="00BA13BD">
          <w:headerReference w:type="even" r:id="rId12"/>
          <w:footerReference w:type="even" r:id="rId13"/>
          <w:footerReference w:type="default" r:id="rId14"/>
          <w:headerReference w:type="first" r:id="rId15"/>
          <w:pgSz w:w="16838" w:h="11906" w:orient="landscape"/>
          <w:pgMar w:top="1276" w:right="993" w:bottom="850" w:left="1134" w:header="709" w:footer="709" w:gutter="0"/>
          <w:pgNumType w:start="35"/>
          <w:cols w:space="708"/>
          <w:titlePg/>
          <w:docGrid w:linePitch="360"/>
        </w:sectPr>
      </w:pPr>
    </w:p>
    <w:p w:rsidR="00BA13BD" w:rsidRPr="00F443AA" w:rsidRDefault="00F443AA" w:rsidP="00F443AA">
      <w:pPr>
        <w:pStyle w:val="1"/>
        <w:shd w:val="clear" w:color="auto" w:fill="FFFFFF" w:themeFill="background1"/>
        <w:spacing w:before="0" w:after="0"/>
        <w:rPr>
          <w:sz w:val="24"/>
          <w:szCs w:val="24"/>
        </w:rPr>
      </w:pPr>
      <w:bookmarkStart w:id="142" w:name="_Toc96500887"/>
      <w:bookmarkStart w:id="143" w:name="_Toc59397692"/>
      <w:bookmarkStart w:id="144" w:name="_Toc59390344"/>
      <w:bookmarkStart w:id="145" w:name="_Toc105680197"/>
      <w:r w:rsidRPr="00F443AA">
        <w:rPr>
          <w:sz w:val="24"/>
          <w:szCs w:val="24"/>
        </w:rPr>
        <w:lastRenderedPageBreak/>
        <w:t>4.</w:t>
      </w:r>
      <w:r w:rsidR="00BA13BD" w:rsidRPr="00F443AA">
        <w:rPr>
          <w:sz w:val="24"/>
          <w:szCs w:val="24"/>
        </w:rPr>
        <w:t>.ОЦЕНИВАНИЕ РЕЗУЛЬТАТОВ ОСВОЕНИЯ ОПОП ПО ИТОГАМ ЗАЩИТЫ ВКР</w:t>
      </w:r>
      <w:bookmarkEnd w:id="142"/>
      <w:bookmarkEnd w:id="145"/>
    </w:p>
    <w:p w:rsidR="00BA13BD" w:rsidRPr="00F443AA" w:rsidRDefault="00BA13BD" w:rsidP="00F443AA">
      <w:pPr>
        <w:pStyle w:val="1"/>
        <w:shd w:val="clear" w:color="auto" w:fill="FFFFFF" w:themeFill="background1"/>
        <w:spacing w:before="0" w:after="0"/>
      </w:pPr>
    </w:p>
    <w:p w:rsidR="00BA13BD" w:rsidRPr="00F443AA" w:rsidRDefault="00BA13BD" w:rsidP="00F443AA">
      <w:pPr>
        <w:pStyle w:val="Default"/>
        <w:shd w:val="clear" w:color="auto" w:fill="FFFFFF" w:themeFill="background1"/>
        <w:ind w:firstLine="709"/>
        <w:jc w:val="both"/>
      </w:pPr>
      <w:r w:rsidRPr="00F443AA">
        <w:t xml:space="preserve">Оценивание  выпускной квалификационной работы   осуществляется на основании содержательной компетентностной матрицы ВКР в два этапа. (Таблица </w:t>
      </w:r>
      <w:r w:rsidR="009520A7">
        <w:t>6</w:t>
      </w:r>
      <w:r w:rsidRPr="00F443AA">
        <w:t>.)</w:t>
      </w:r>
    </w:p>
    <w:p w:rsidR="00BA13BD" w:rsidRPr="00F443AA" w:rsidRDefault="00BA13BD" w:rsidP="00F443AA">
      <w:pPr>
        <w:pStyle w:val="Default"/>
        <w:shd w:val="clear" w:color="auto" w:fill="FFFFFF" w:themeFill="background1"/>
        <w:ind w:firstLine="709"/>
        <w:jc w:val="both"/>
      </w:pPr>
      <w:r w:rsidRPr="00F443AA">
        <w:rPr>
          <w:b/>
          <w:bCs/>
        </w:rPr>
        <w:t xml:space="preserve">Этап 1. </w:t>
      </w:r>
      <w:r w:rsidRPr="00F443AA">
        <w:t xml:space="preserve">Предварительное оценивание ВКР. </w:t>
      </w:r>
    </w:p>
    <w:p w:rsidR="00BA13BD" w:rsidRPr="00F443AA" w:rsidRDefault="00BA13BD" w:rsidP="00F443AA">
      <w:pPr>
        <w:pStyle w:val="Default"/>
        <w:shd w:val="clear" w:color="auto" w:fill="FFFFFF" w:themeFill="background1"/>
        <w:ind w:firstLine="709"/>
        <w:jc w:val="both"/>
      </w:pPr>
      <w:r w:rsidRPr="00F443AA">
        <w:t xml:space="preserve">Предварительное оценивание ВКР осуществляется руководителем ВКР (Отзыв руководителя ВКР </w:t>
      </w:r>
      <w:r w:rsidR="001072A3">
        <w:t xml:space="preserve">и внешняя рецензия для направлений подготовки в магистратуре и специалитете </w:t>
      </w:r>
      <w:r w:rsidRPr="00F443AA">
        <w:t xml:space="preserve">(прилож.)).. </w:t>
      </w:r>
    </w:p>
    <w:p w:rsidR="00BA13BD" w:rsidRPr="00F443AA" w:rsidRDefault="00BA13BD" w:rsidP="00F443AA">
      <w:pPr>
        <w:pStyle w:val="a9"/>
        <w:shd w:val="clear" w:color="auto" w:fill="FFFFFF" w:themeFill="background1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F443AA">
        <w:rPr>
          <w:b/>
          <w:bCs/>
          <w:sz w:val="24"/>
          <w:szCs w:val="24"/>
        </w:rPr>
        <w:t xml:space="preserve">Этап 2. </w:t>
      </w:r>
      <w:r w:rsidRPr="00F443AA">
        <w:rPr>
          <w:sz w:val="24"/>
          <w:szCs w:val="24"/>
        </w:rPr>
        <w:t xml:space="preserve">Оценка выпускной квалификационной работы членами  ГЭК. </w:t>
      </w:r>
    </w:p>
    <w:p w:rsidR="00BA13BD" w:rsidRDefault="00BA13BD" w:rsidP="00F443AA">
      <w:pPr>
        <w:pStyle w:val="a9"/>
        <w:shd w:val="clear" w:color="auto" w:fill="FFFFFF" w:themeFill="background1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F443AA">
        <w:rPr>
          <w:sz w:val="24"/>
          <w:szCs w:val="24"/>
        </w:rPr>
        <w:t>Итоговая оценка выставляется на основании результатов экспертной оценки членов ГЭК.</w:t>
      </w:r>
    </w:p>
    <w:p w:rsidR="00BA13BD" w:rsidRPr="00325023" w:rsidRDefault="00BA13BD" w:rsidP="00BA13BD">
      <w:pPr>
        <w:pStyle w:val="a9"/>
        <w:tabs>
          <w:tab w:val="left" w:pos="762"/>
        </w:tabs>
        <w:kinsoku w:val="0"/>
        <w:ind w:firstLine="709"/>
        <w:jc w:val="right"/>
        <w:rPr>
          <w:b/>
          <w:sz w:val="24"/>
          <w:szCs w:val="24"/>
        </w:rPr>
      </w:pPr>
      <w:r w:rsidRPr="00325023">
        <w:rPr>
          <w:b/>
          <w:sz w:val="24"/>
          <w:szCs w:val="24"/>
        </w:rPr>
        <w:t xml:space="preserve">ТАБЛИЦА </w:t>
      </w:r>
      <w:r w:rsidR="009520A7">
        <w:rPr>
          <w:b/>
          <w:sz w:val="24"/>
          <w:szCs w:val="24"/>
        </w:rPr>
        <w:t>6</w:t>
      </w:r>
    </w:p>
    <w:p w:rsidR="00BA13BD" w:rsidRPr="002E3505" w:rsidRDefault="00BA13BD" w:rsidP="00BA13BD">
      <w:pPr>
        <w:pStyle w:val="a9"/>
        <w:tabs>
          <w:tab w:val="left" w:pos="762"/>
        </w:tabs>
        <w:kinsoku w:val="0"/>
        <w:ind w:firstLine="709"/>
        <w:rPr>
          <w:b/>
          <w:sz w:val="24"/>
          <w:szCs w:val="24"/>
        </w:rPr>
      </w:pPr>
      <w:r w:rsidRPr="002E3505">
        <w:rPr>
          <w:b/>
          <w:sz w:val="24"/>
          <w:szCs w:val="24"/>
        </w:rPr>
        <w:t>СВОДНАЯ СОДЕРЖАТЕЛЬНО-КОМПЕТЕНТНОСТНАЯ МАТРИЦА ВКР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631"/>
        <w:gridCol w:w="2711"/>
        <w:gridCol w:w="2249"/>
        <w:gridCol w:w="2189"/>
        <w:gridCol w:w="2187"/>
      </w:tblGrid>
      <w:tr w:rsidR="00BA13BD" w:rsidRPr="00F05BF1" w:rsidTr="00BA13BD">
        <w:trPr>
          <w:trHeight w:val="242"/>
        </w:trPr>
        <w:tc>
          <w:tcPr>
            <w:tcW w:w="317" w:type="pct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3BD" w:rsidRPr="00F05BF1" w:rsidRDefault="00BA13BD" w:rsidP="00BA13BD">
            <w:pPr>
              <w:pStyle w:val="Default"/>
              <w:jc w:val="center"/>
            </w:pPr>
            <w:r w:rsidRPr="00F05BF1">
              <w:rPr>
                <w:b/>
                <w:bCs/>
              </w:rPr>
              <w:t>№ п.п.</w:t>
            </w:r>
          </w:p>
        </w:tc>
        <w:tc>
          <w:tcPr>
            <w:tcW w:w="1360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13BD" w:rsidRPr="00F05BF1" w:rsidRDefault="00BA13BD" w:rsidP="00BA13BD">
            <w:pPr>
              <w:pStyle w:val="Default"/>
              <w:jc w:val="center"/>
            </w:pPr>
            <w:r w:rsidRPr="00F05BF1">
              <w:rPr>
                <w:b/>
                <w:bCs/>
              </w:rPr>
              <w:t>Содержание ВКР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13BD" w:rsidRPr="00F05BF1" w:rsidRDefault="00BA13BD" w:rsidP="00BA13BD">
            <w:pPr>
              <w:pStyle w:val="Default"/>
              <w:jc w:val="center"/>
            </w:pPr>
            <w:r w:rsidRPr="00F05BF1">
              <w:rPr>
                <w:b/>
                <w:bCs/>
              </w:rPr>
              <w:t>Формируемые компетенции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3BD" w:rsidRPr="00F05BF1" w:rsidRDefault="00BA13BD" w:rsidP="00BA13BD">
            <w:pPr>
              <w:pStyle w:val="Default"/>
              <w:jc w:val="center"/>
            </w:pPr>
            <w:r w:rsidRPr="00F05BF1">
              <w:rPr>
                <w:b/>
                <w:bCs/>
              </w:rPr>
              <w:t>Форма контроля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A13BD" w:rsidRPr="00F05BF1" w:rsidRDefault="00BA13BD" w:rsidP="00BA13BD">
            <w:pPr>
              <w:pStyle w:val="Default"/>
              <w:jc w:val="center"/>
              <w:rPr>
                <w:b/>
                <w:bCs/>
              </w:rPr>
            </w:pPr>
            <w:r w:rsidRPr="008B41BA">
              <w:rPr>
                <w:b/>
              </w:rPr>
              <w:t>Источники подтверждения освоения компетенций</w:t>
            </w:r>
            <w:r>
              <w:t>:</w:t>
            </w:r>
          </w:p>
        </w:tc>
      </w:tr>
      <w:tr w:rsidR="009520A7" w:rsidRPr="00F05BF1" w:rsidTr="00D0603D">
        <w:trPr>
          <w:trHeight w:val="540"/>
        </w:trPr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C1034E" w:rsidRDefault="009520A7" w:rsidP="00BA13BD">
            <w:pPr>
              <w:pStyle w:val="Default"/>
              <w:jc w:val="center"/>
            </w:pPr>
            <w:r w:rsidRPr="00C1034E">
              <w:t>ВВЕДЕНИЕ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Консультации с научным руководителем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A7" w:rsidRDefault="009520A7" w:rsidP="00BA13BD">
            <w:pPr>
              <w:pStyle w:val="Default"/>
              <w:jc w:val="center"/>
            </w:pPr>
            <w:r>
              <w:t xml:space="preserve">отзыв руководителя ВКР, защита ВКР, в том числе (при наличии) портфолио, </w:t>
            </w:r>
          </w:p>
          <w:p w:rsidR="009520A7" w:rsidRPr="00F05BF1" w:rsidRDefault="009520A7" w:rsidP="00BA13BD">
            <w:pPr>
              <w:pStyle w:val="Default"/>
              <w:jc w:val="center"/>
            </w:pPr>
            <w:r>
              <w:t>характеристики руководителей по практике от предприятия, дипломы, благодарственные письма, сертификаты и др.</w:t>
            </w:r>
          </w:p>
        </w:tc>
      </w:tr>
      <w:tr w:rsidR="009520A7" w:rsidRPr="00F05BF1" w:rsidTr="00D0603D">
        <w:trPr>
          <w:trHeight w:val="548"/>
        </w:trPr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Default="009520A7" w:rsidP="00BA13BD">
            <w:pPr>
              <w:pStyle w:val="Default"/>
              <w:jc w:val="center"/>
            </w:pPr>
            <w:r>
              <w:t>ГЛАВА 1/РАЗДЕЛ</w:t>
            </w:r>
          </w:p>
          <w:p w:rsidR="009520A7" w:rsidRPr="009520A7" w:rsidRDefault="009520A7" w:rsidP="009520A7">
            <w:pPr>
              <w:pStyle w:val="Default"/>
              <w:jc w:val="center"/>
              <w:rPr>
                <w:color w:val="FF0000"/>
              </w:rPr>
            </w:pPr>
            <w:r w:rsidRPr="009520A7">
              <w:rPr>
                <w:color w:val="FF0000"/>
                <w:sz w:val="22"/>
                <w:szCs w:val="22"/>
              </w:rPr>
              <w:t>(указать наименование</w:t>
            </w:r>
            <w:r w:rsidR="006E6208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Консультации</w:t>
            </w:r>
            <w:r>
              <w:t xml:space="preserve"> </w:t>
            </w:r>
            <w:r w:rsidRPr="00F05BF1">
              <w:t>с научным</w:t>
            </w:r>
            <w:r>
              <w:t xml:space="preserve"> </w:t>
            </w:r>
            <w:r w:rsidRPr="00F05BF1">
              <w:t>руководителем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</w:tr>
      <w:tr w:rsidR="009520A7" w:rsidRPr="00F05BF1" w:rsidTr="00D0603D">
        <w:trPr>
          <w:trHeight w:val="877"/>
        </w:trPr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C1034E" w:rsidRDefault="009520A7" w:rsidP="00BA13BD">
            <w:pPr>
              <w:pStyle w:val="Default"/>
              <w:jc w:val="center"/>
            </w:pPr>
            <w:r>
              <w:t xml:space="preserve">ГЛАВА 2/РАЗДЕЛ </w:t>
            </w:r>
            <w:r w:rsidRPr="009520A7">
              <w:rPr>
                <w:color w:val="FF0000"/>
                <w:sz w:val="22"/>
                <w:szCs w:val="22"/>
              </w:rPr>
              <w:t>(указать наименование</w:t>
            </w:r>
            <w:r w:rsidRPr="009520A7">
              <w:rPr>
                <w:color w:val="FF0000"/>
              </w:rPr>
              <w:t>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Консультации</w:t>
            </w:r>
            <w:r>
              <w:t xml:space="preserve"> </w:t>
            </w:r>
            <w:r w:rsidRPr="00F05BF1">
              <w:t>с научным</w:t>
            </w:r>
            <w:r>
              <w:t xml:space="preserve"> </w:t>
            </w:r>
            <w:r w:rsidRPr="00F05BF1">
              <w:t>руководителем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</w:tr>
      <w:tr w:rsidR="009520A7" w:rsidRPr="00F05BF1" w:rsidTr="00D0603D">
        <w:trPr>
          <w:trHeight w:val="817"/>
        </w:trPr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9520A7" w:rsidRDefault="009520A7" w:rsidP="00BA13BD">
            <w:pPr>
              <w:jc w:val="center"/>
              <w:rPr>
                <w:lang w:val="en-US"/>
              </w:rPr>
            </w:pPr>
            <w:r>
              <w:t>ГЛАВА 3</w:t>
            </w:r>
            <w:r>
              <w:rPr>
                <w:lang w:val="en-US"/>
              </w:rPr>
              <w:t>/</w:t>
            </w:r>
          </w:p>
          <w:p w:rsidR="009520A7" w:rsidRPr="00C1034E" w:rsidRDefault="009520A7" w:rsidP="00BA13BD">
            <w:pPr>
              <w:jc w:val="center"/>
            </w:pPr>
            <w:r w:rsidRPr="009520A7">
              <w:rPr>
                <w:color w:val="FF0000"/>
                <w:sz w:val="22"/>
                <w:szCs w:val="22"/>
              </w:rPr>
              <w:t>(указать наименование</w:t>
            </w:r>
            <w:r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Консультации</w:t>
            </w:r>
            <w:r>
              <w:t xml:space="preserve"> </w:t>
            </w:r>
            <w:r w:rsidRPr="00F05BF1">
              <w:t>с научным</w:t>
            </w:r>
            <w:r>
              <w:t xml:space="preserve"> </w:t>
            </w:r>
            <w:r w:rsidRPr="00F05BF1">
              <w:t>руководителем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</w:tr>
      <w:tr w:rsidR="009520A7" w:rsidRPr="00F05BF1" w:rsidTr="00D0603D">
        <w:trPr>
          <w:trHeight w:val="850"/>
        </w:trPr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86" w:rsidRDefault="009520A7" w:rsidP="009520A7">
            <w:pPr>
              <w:ind w:firstLine="249"/>
              <w:jc w:val="center"/>
            </w:pPr>
            <w:r>
              <w:t xml:space="preserve">ГЛАВА </w:t>
            </w:r>
            <w:r>
              <w:rPr>
                <w:lang w:val="en-US"/>
              </w:rPr>
              <w:t>n</w:t>
            </w:r>
            <w:r>
              <w:t xml:space="preserve"> РАЗДЕЛ</w:t>
            </w:r>
          </w:p>
          <w:p w:rsidR="009520A7" w:rsidRPr="00E30286" w:rsidRDefault="00E30286" w:rsidP="009520A7">
            <w:pPr>
              <w:ind w:firstLine="249"/>
              <w:jc w:val="center"/>
            </w:pPr>
            <w:r w:rsidRPr="009520A7">
              <w:rPr>
                <w:color w:val="FF0000"/>
                <w:sz w:val="22"/>
                <w:szCs w:val="22"/>
              </w:rPr>
              <w:t>(указать наименование</w:t>
            </w:r>
            <w:r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Консультации</w:t>
            </w:r>
            <w:r>
              <w:t xml:space="preserve"> </w:t>
            </w:r>
            <w:r w:rsidRPr="00F05BF1">
              <w:t>с научным</w:t>
            </w:r>
            <w:r>
              <w:t xml:space="preserve"> </w:t>
            </w:r>
            <w:r w:rsidRPr="00F05BF1">
              <w:t>руководителем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</w:tr>
      <w:tr w:rsidR="009520A7" w:rsidRPr="00F05BF1" w:rsidTr="00D0603D">
        <w:trPr>
          <w:trHeight w:val="850"/>
        </w:trPr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20A7" w:rsidRPr="00F05BF1" w:rsidRDefault="006E6208" w:rsidP="00BA13B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9520A7" w:rsidRDefault="009520A7" w:rsidP="009520A7">
            <w:pPr>
              <w:ind w:firstLine="249"/>
              <w:jc w:val="center"/>
            </w:pPr>
            <w:r>
              <w:t>ЗАКЛЮЧЕНИЕ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Консультации</w:t>
            </w:r>
            <w:r>
              <w:t xml:space="preserve"> </w:t>
            </w:r>
            <w:r w:rsidRPr="00F05BF1">
              <w:t>с научным</w:t>
            </w:r>
            <w:r>
              <w:t xml:space="preserve"> </w:t>
            </w:r>
            <w:r w:rsidRPr="00F05BF1">
              <w:t>руководителем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</w:tr>
      <w:tr w:rsidR="009520A7" w:rsidRPr="00F05BF1" w:rsidTr="00D0603D">
        <w:trPr>
          <w:trHeight w:val="1709"/>
        </w:trPr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0A7" w:rsidRPr="00F05BF1" w:rsidRDefault="006E6208" w:rsidP="00BA13BD">
            <w:pPr>
              <w:pStyle w:val="Default"/>
              <w:jc w:val="center"/>
            </w:pPr>
            <w:r>
              <w:t>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20A7" w:rsidRPr="00E30286" w:rsidRDefault="00E30286" w:rsidP="00BA13BD">
            <w:pPr>
              <w:pStyle w:val="Default"/>
              <w:jc w:val="center"/>
            </w:pPr>
            <w:r>
              <w:t>Предварительный вариант работы ВКР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  <w:r w:rsidRPr="00F05BF1">
              <w:t>Предварительная оценка в процессе</w:t>
            </w:r>
            <w:r>
              <w:t xml:space="preserve"> </w:t>
            </w:r>
            <w:r w:rsidRPr="00F05BF1">
              <w:t>проведения процедуры предзащиты ВКР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</w:tr>
      <w:tr w:rsidR="009520A7" w:rsidRPr="00F05BF1" w:rsidTr="00D0603D">
        <w:trPr>
          <w:trHeight w:val="1709"/>
        </w:trPr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0A7" w:rsidRPr="00F05BF1" w:rsidRDefault="006E6208" w:rsidP="00BA13BD">
            <w:pPr>
              <w:pStyle w:val="Default"/>
              <w:jc w:val="center"/>
            </w:pPr>
            <w:r>
              <w:t>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0A7" w:rsidRPr="00E30286" w:rsidRDefault="009520A7" w:rsidP="00BA13BD">
            <w:pPr>
              <w:pStyle w:val="Default"/>
              <w:jc w:val="center"/>
              <w:rPr>
                <w:lang w:val="en-US"/>
              </w:rPr>
            </w:pPr>
            <w:r>
              <w:t xml:space="preserve">Итоговый вариант работы </w:t>
            </w:r>
            <w:r w:rsidR="00CA1DC3">
              <w:t>ВКР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20A7" w:rsidRPr="00F05BF1" w:rsidRDefault="009520A7" w:rsidP="009520A7">
            <w:pPr>
              <w:pStyle w:val="Default"/>
              <w:jc w:val="center"/>
            </w:pPr>
            <w:r>
              <w:t>ЗАЩИТА ВКР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20A7" w:rsidRPr="00F05BF1" w:rsidRDefault="009520A7" w:rsidP="00BA13BD">
            <w:pPr>
              <w:pStyle w:val="Default"/>
              <w:jc w:val="center"/>
            </w:pPr>
          </w:p>
        </w:tc>
      </w:tr>
    </w:tbl>
    <w:p w:rsidR="00BA13BD" w:rsidRDefault="00BA13BD" w:rsidP="00BA13BD">
      <w:pPr>
        <w:pStyle w:val="a9"/>
        <w:tabs>
          <w:tab w:val="left" w:pos="762"/>
        </w:tabs>
        <w:kinsoku w:val="0"/>
        <w:ind w:right="112" w:firstLine="567"/>
        <w:rPr>
          <w:b/>
          <w:i/>
          <w:iCs/>
          <w:spacing w:val="-1"/>
          <w:sz w:val="24"/>
          <w:szCs w:val="24"/>
        </w:rPr>
      </w:pPr>
    </w:p>
    <w:p w:rsidR="00BA13BD" w:rsidRDefault="00BA13BD" w:rsidP="00BA13BD">
      <w:pPr>
        <w:pStyle w:val="Default"/>
        <w:ind w:firstLine="567"/>
        <w:jc w:val="both"/>
        <w:rPr>
          <w:color w:val="auto"/>
        </w:rPr>
      </w:pPr>
      <w:r w:rsidRPr="00862090">
        <w:t xml:space="preserve">На каждом этапе работы над выпускной квалификационной работой </w:t>
      </w:r>
      <w:r w:rsidR="001072A3">
        <w:t>обучающийся</w:t>
      </w:r>
      <w:r w:rsidRPr="00862090">
        <w:t xml:space="preserve"> должен  </w:t>
      </w:r>
      <w:r w:rsidRPr="00862090">
        <w:rPr>
          <w:color w:val="auto"/>
        </w:rPr>
        <w:t>продемонстрировать весь спектр компетенций, а руководитель должен оценить уровень их достижения и зафиксировать в своем отзыве.</w:t>
      </w:r>
    </w:p>
    <w:p w:rsidR="00BA13BD" w:rsidRPr="00A420AC" w:rsidRDefault="009520A7" w:rsidP="00BA13BD">
      <w:pPr>
        <w:pStyle w:val="1"/>
        <w:spacing w:before="0" w:after="0"/>
        <w:rPr>
          <w:sz w:val="24"/>
          <w:szCs w:val="24"/>
        </w:rPr>
      </w:pPr>
      <w:bookmarkStart w:id="146" w:name="_Toc96500888"/>
      <w:bookmarkStart w:id="147" w:name="_Toc105680198"/>
      <w:r w:rsidRPr="004D338C">
        <w:rPr>
          <w:sz w:val="24"/>
          <w:szCs w:val="24"/>
        </w:rPr>
        <w:lastRenderedPageBreak/>
        <w:t>5</w:t>
      </w:r>
      <w:r w:rsidR="00BA13BD" w:rsidRPr="004D338C">
        <w:rPr>
          <w:sz w:val="24"/>
          <w:szCs w:val="24"/>
        </w:rPr>
        <w:t>. ПОРЯДОК ЗАЩИТЫ И КРИТЕРИИ ОЦЕНКИ ВКР</w:t>
      </w:r>
      <w:bookmarkEnd w:id="146"/>
      <w:bookmarkEnd w:id="147"/>
    </w:p>
    <w:p w:rsidR="00BA13BD" w:rsidRPr="00A420AC" w:rsidRDefault="00BA13BD" w:rsidP="00BA13BD">
      <w:pPr>
        <w:pStyle w:val="2"/>
        <w:spacing w:before="0" w:after="0"/>
        <w:jc w:val="center"/>
        <w:rPr>
          <w:rFonts w:ascii="Times New Roman" w:hAnsi="Times New Roman" w:cs="Times New Roman"/>
          <w:i w:val="0"/>
          <w:spacing w:val="-1"/>
          <w:sz w:val="24"/>
          <w:szCs w:val="24"/>
        </w:rPr>
      </w:pPr>
    </w:p>
    <w:p w:rsidR="00BA13BD" w:rsidRDefault="009520A7" w:rsidP="00BA13BD">
      <w:pPr>
        <w:ind w:firstLine="709"/>
        <w:jc w:val="both"/>
      </w:pPr>
      <w:r>
        <w:t>5</w:t>
      </w:r>
      <w:r w:rsidR="00BA13BD">
        <w:t>.1.  К защите ВКР допускаются выпускники, успешно завершившее в полном объеме освоение основной образовательной программы по направлению высшего образования, успешно прошедшее все виды итоговых аттестационных испытаний и получившее допуск к защите по решению соответствующей кафедры</w:t>
      </w:r>
    </w:p>
    <w:p w:rsidR="00BA13BD" w:rsidRDefault="009520A7" w:rsidP="00BA13BD">
      <w:pPr>
        <w:ind w:firstLine="709"/>
        <w:jc w:val="both"/>
      </w:pPr>
      <w:r>
        <w:t>5</w:t>
      </w:r>
      <w:r w:rsidR="00BA13BD">
        <w:t xml:space="preserve">.2 Защита ВКР (за исключением работ по закрытой тематике) проводится на открытом заседании государственной экзаменационной комиссии с участием не менее двух третей ее состава, на которое могут приглашаться, кроме выпускников, научные руководители и рецензенты работ, а также преподаватели, сотрудники кафедр, представители правоохранительных органов выпускника. </w:t>
      </w:r>
    </w:p>
    <w:p w:rsidR="00BA13BD" w:rsidRDefault="009520A7" w:rsidP="00BA13BD">
      <w:pPr>
        <w:ind w:firstLine="709"/>
        <w:jc w:val="both"/>
      </w:pPr>
      <w:r>
        <w:t>5</w:t>
      </w:r>
      <w:r w:rsidR="00BA13BD">
        <w:t xml:space="preserve">1.3. На заседание государственной экзаменационной комиссии секретарь представляет следующие документы: сводную ведомость итоговых оценок по учебным дисциплинам, полученных выпускниками за весь период обучения; ВКР с комплектом сопровождающих документов; материалы, подтверждающие эффективность ВКР (печатные труды, статьи, акты о внедрении). </w:t>
      </w:r>
    </w:p>
    <w:p w:rsidR="00BA13BD" w:rsidRDefault="009520A7" w:rsidP="00BA13BD">
      <w:pPr>
        <w:ind w:firstLine="709"/>
        <w:jc w:val="both"/>
      </w:pPr>
      <w:r>
        <w:t>5</w:t>
      </w:r>
      <w:r w:rsidR="00BA13BD">
        <w:t xml:space="preserve">.4  Защита ВКР происходит в следующей последовательности: </w:t>
      </w:r>
    </w:p>
    <w:p w:rsidR="00BA13BD" w:rsidRDefault="00BA13BD" w:rsidP="00BA13BD">
      <w:pPr>
        <w:ind w:firstLine="709"/>
        <w:jc w:val="both"/>
      </w:pPr>
      <w:r>
        <w:t>-секретарь государственной экзаменационной комиссии представляет комиссии и присутствующим выпускника, называет тему его ВКР;</w:t>
      </w:r>
    </w:p>
    <w:p w:rsidR="00BA13BD" w:rsidRDefault="00BA13BD" w:rsidP="00BA13BD">
      <w:pPr>
        <w:ind w:firstLine="709"/>
        <w:jc w:val="both"/>
      </w:pPr>
      <w:r>
        <w:t xml:space="preserve">- выпускник делает доклад о своей ВКР; выпускник отвечает на вопросы; выступают участники заседания с лаконичными репликами по существу ВКР, содержащими ее мотивированную оценку; </w:t>
      </w:r>
    </w:p>
    <w:p w:rsidR="00BA13BD" w:rsidRDefault="00BA13BD" w:rsidP="00BA13BD">
      <w:pPr>
        <w:ind w:firstLine="709"/>
        <w:jc w:val="both"/>
      </w:pPr>
      <w:r>
        <w:t xml:space="preserve">-выпускник отвечает на замечания и пожелания, высказанные выступавшими, защищает те положения, которые встретили возражения. </w:t>
      </w:r>
    </w:p>
    <w:p w:rsidR="00BA13BD" w:rsidRPr="00313B94" w:rsidRDefault="00BA13BD" w:rsidP="00BA13BD">
      <w:pPr>
        <w:ind w:firstLine="709"/>
        <w:jc w:val="both"/>
      </w:pPr>
      <w:r w:rsidRPr="00313B94">
        <w:t xml:space="preserve">В ходе защиты выпускнику могут быть заданы вопросы теоретического и практического характера в рамках данной темы. </w:t>
      </w:r>
    </w:p>
    <w:p w:rsidR="00BA13BD" w:rsidRPr="00313B94" w:rsidRDefault="00BA13BD" w:rsidP="00BA13BD">
      <w:pPr>
        <w:ind w:firstLine="709"/>
        <w:jc w:val="both"/>
      </w:pPr>
      <w:r w:rsidRPr="00313B94">
        <w:t>Вопросы могут задавать председатель, члены государственной экзаменационной комиссии, руководители, консультанты.</w:t>
      </w:r>
    </w:p>
    <w:p w:rsidR="00BA13BD" w:rsidRPr="00313B94" w:rsidRDefault="00BA13BD" w:rsidP="00BA13BD">
      <w:pPr>
        <w:ind w:firstLine="709"/>
        <w:jc w:val="both"/>
      </w:pPr>
      <w:r w:rsidRPr="00313B94">
        <w:t>При ответе на вопросы выпускнику разрешается с согласия председателя государственной экзаменационной комиссии использовать текст ВКР</w:t>
      </w:r>
      <w:r>
        <w:t>.</w:t>
      </w:r>
    </w:p>
    <w:p w:rsidR="00BA13BD" w:rsidRPr="00313B94" w:rsidRDefault="009520A7" w:rsidP="00BA13BD">
      <w:pPr>
        <w:pStyle w:val="a9"/>
        <w:tabs>
          <w:tab w:val="left" w:pos="762"/>
        </w:tabs>
        <w:kinsoku w:val="0"/>
        <w:ind w:firstLine="709"/>
        <w:rPr>
          <w:b/>
          <w:i/>
          <w:iCs/>
          <w:spacing w:val="-1"/>
          <w:sz w:val="24"/>
          <w:szCs w:val="24"/>
        </w:rPr>
      </w:pPr>
      <w:r>
        <w:rPr>
          <w:sz w:val="24"/>
          <w:szCs w:val="24"/>
        </w:rPr>
        <w:t>5</w:t>
      </w:r>
      <w:r w:rsidR="00BA13BD">
        <w:rPr>
          <w:sz w:val="24"/>
          <w:szCs w:val="24"/>
        </w:rPr>
        <w:t>.5</w:t>
      </w:r>
      <w:r w:rsidR="00BA13BD" w:rsidRPr="00313B94">
        <w:rPr>
          <w:sz w:val="24"/>
          <w:szCs w:val="24"/>
        </w:rPr>
        <w:t>. Секретарь государственной экзаменационной комиссии во время заседания ведет протокол. Протоколы подписывают председатель и секретарь. Секретарь государственной экзаменационной комиссии заносит оценки также и в зачетные книжки, в которых ставит свою подпись председатель государственной экзаменационной комиссии. Результаты защиты ВКР объявляются в тот же день после оформления в установленном порядке протокола заседания государственной экзаменационной комиссии</w:t>
      </w:r>
    </w:p>
    <w:p w:rsidR="00BA13BD" w:rsidRPr="00313B94" w:rsidRDefault="009520A7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BA13BD">
        <w:rPr>
          <w:sz w:val="24"/>
          <w:szCs w:val="24"/>
        </w:rPr>
        <w:t>.6</w:t>
      </w:r>
      <w:r w:rsidR="00BA13BD" w:rsidRPr="00313B94">
        <w:rPr>
          <w:sz w:val="24"/>
          <w:szCs w:val="24"/>
        </w:rPr>
        <w:t xml:space="preserve">. Обсуждение результатов защиты и выставление оценок проводится на закрытом заседании государственной экзаменационной комиссии по завершении защиты всех запланированных ВКР. </w:t>
      </w:r>
    </w:p>
    <w:p w:rsidR="00BA13BD" w:rsidRPr="00313B94" w:rsidRDefault="009520A7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BA13BD">
        <w:rPr>
          <w:sz w:val="24"/>
          <w:szCs w:val="24"/>
        </w:rPr>
        <w:t>.7</w:t>
      </w:r>
      <w:r w:rsidR="00BA13BD" w:rsidRPr="00313B94">
        <w:rPr>
          <w:sz w:val="24"/>
          <w:szCs w:val="24"/>
        </w:rPr>
        <w:t>. При определении оценки по результатам защиты ВКР учитываются: качество ее выполнения, новизна и оригинальность решения поставленных в ВКР задач, глубина проработки всех вопросов, степень самостоятельности автора, его инициативность, содержание доклада, ответы на вопросы, отзывы руководителя (консультанта)</w:t>
      </w:r>
      <w:r w:rsidR="00BA13BD">
        <w:rPr>
          <w:sz w:val="24"/>
          <w:szCs w:val="24"/>
        </w:rPr>
        <w:t>.</w:t>
      </w:r>
      <w:r w:rsidR="00BA13BD" w:rsidRPr="00313B94">
        <w:rPr>
          <w:sz w:val="24"/>
          <w:szCs w:val="24"/>
        </w:rPr>
        <w:t xml:space="preserve"> </w:t>
      </w:r>
    </w:p>
    <w:p w:rsidR="00BA13BD" w:rsidRDefault="009520A7" w:rsidP="00BA13BD">
      <w:pPr>
        <w:pStyle w:val="a9"/>
        <w:tabs>
          <w:tab w:val="left" w:pos="762"/>
        </w:tabs>
        <w:kinsoku w:val="0"/>
        <w:ind w:firstLine="709"/>
        <w:rPr>
          <w:sz w:val="23"/>
          <w:szCs w:val="23"/>
        </w:rPr>
      </w:pPr>
      <w:r>
        <w:rPr>
          <w:sz w:val="24"/>
          <w:szCs w:val="24"/>
        </w:rPr>
        <w:t>5</w:t>
      </w:r>
      <w:r w:rsidR="00BA13BD">
        <w:rPr>
          <w:sz w:val="24"/>
          <w:szCs w:val="24"/>
        </w:rPr>
        <w:t>.8</w:t>
      </w:r>
      <w:r w:rsidR="00BA13BD" w:rsidRPr="00313B94">
        <w:rPr>
          <w:sz w:val="24"/>
          <w:szCs w:val="24"/>
        </w:rPr>
        <w:t>. Результаты защиты ВКР определяются оценками «отлично», «хорошо», «удовлетворительно», «неудовлетворительно»</w:t>
      </w:r>
      <w:r w:rsidR="00BA13BD">
        <w:rPr>
          <w:sz w:val="24"/>
          <w:szCs w:val="24"/>
        </w:rPr>
        <w:t>.</w:t>
      </w:r>
    </w:p>
    <w:p w:rsidR="00BA13BD" w:rsidRDefault="00BA13BD" w:rsidP="00BA13BD"/>
    <w:p w:rsidR="00BA13BD" w:rsidRPr="00A420AC" w:rsidRDefault="00876934" w:rsidP="00BA13BD">
      <w:pPr>
        <w:pStyle w:val="1"/>
        <w:spacing w:before="0" w:after="0"/>
        <w:rPr>
          <w:sz w:val="24"/>
          <w:szCs w:val="24"/>
        </w:rPr>
      </w:pPr>
      <w:bookmarkStart w:id="148" w:name="_Toc96500889"/>
      <w:bookmarkStart w:id="149" w:name="_Toc105680199"/>
      <w:r w:rsidRPr="00D85CF7">
        <w:rPr>
          <w:sz w:val="24"/>
          <w:szCs w:val="24"/>
        </w:rPr>
        <w:t>6</w:t>
      </w:r>
      <w:r w:rsidR="00BA13BD" w:rsidRPr="00D85CF7">
        <w:rPr>
          <w:sz w:val="24"/>
          <w:szCs w:val="24"/>
        </w:rPr>
        <w:t>. ОЦЕНКА КАЧЕСТВА ВЫПОЛНЕНИЯ И ЗАЩИТЫ ВЫПУСКНОЙ КВАЛИФИКАЦИОННОЙ РАБОТЫ</w:t>
      </w:r>
      <w:bookmarkEnd w:id="148"/>
      <w:bookmarkEnd w:id="149"/>
      <w:r w:rsidR="00BA13BD" w:rsidRPr="00D85CF7">
        <w:rPr>
          <w:sz w:val="24"/>
          <w:szCs w:val="24"/>
        </w:rPr>
        <w:t xml:space="preserve"> </w:t>
      </w:r>
    </w:p>
    <w:p w:rsidR="00BA13BD" w:rsidRPr="004A3529" w:rsidRDefault="00BA13BD" w:rsidP="00BA13BD">
      <w:pPr>
        <w:pStyle w:val="Default"/>
        <w:jc w:val="center"/>
        <w:rPr>
          <w:sz w:val="28"/>
          <w:szCs w:val="28"/>
        </w:rPr>
      </w:pPr>
    </w:p>
    <w:p w:rsidR="00BA13BD" w:rsidRPr="008C67FC" w:rsidRDefault="00BA13BD" w:rsidP="00BA13BD">
      <w:pPr>
        <w:widowControl w:val="0"/>
        <w:tabs>
          <w:tab w:val="left" w:pos="851"/>
        </w:tabs>
        <w:suppressAutoHyphens/>
        <w:ind w:firstLine="680"/>
        <w:jc w:val="both"/>
        <w:rPr>
          <w:bCs/>
          <w:iCs/>
        </w:rPr>
      </w:pPr>
      <w:r w:rsidRPr="008C67FC">
        <w:rPr>
          <w:bCs/>
          <w:iCs/>
        </w:rPr>
        <w:t xml:space="preserve">Выпускная квалификационная работа оценивается на основании: </w:t>
      </w:r>
    </w:p>
    <w:p w:rsidR="00BA13BD" w:rsidRPr="001072A3" w:rsidRDefault="00BA13BD" w:rsidP="001072A3">
      <w:pPr>
        <w:pStyle w:val="af1"/>
        <w:widowControl w:val="0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103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1072A3">
        <w:rPr>
          <w:rFonts w:ascii="Times New Roman" w:hAnsi="Times New Roman"/>
          <w:bCs/>
          <w:iCs/>
          <w:sz w:val="24"/>
          <w:szCs w:val="24"/>
        </w:rPr>
        <w:t xml:space="preserve">Отзыва научного руководителя; </w:t>
      </w:r>
    </w:p>
    <w:p w:rsidR="001072A3" w:rsidRPr="001072A3" w:rsidRDefault="001072A3" w:rsidP="001072A3">
      <w:pPr>
        <w:pStyle w:val="af1"/>
        <w:widowControl w:val="0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103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1072A3">
        <w:rPr>
          <w:rFonts w:ascii="Times New Roman" w:hAnsi="Times New Roman"/>
          <w:bCs/>
          <w:iCs/>
          <w:sz w:val="24"/>
          <w:szCs w:val="24"/>
        </w:rPr>
        <w:t>Внешней рецензии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BA13BD" w:rsidRPr="008C67FC" w:rsidRDefault="00BA13BD" w:rsidP="00BA13BD">
      <w:pPr>
        <w:widowControl w:val="0"/>
        <w:tabs>
          <w:tab w:val="left" w:pos="851"/>
        </w:tabs>
        <w:suppressAutoHyphens/>
        <w:ind w:firstLine="680"/>
        <w:jc w:val="both"/>
        <w:rPr>
          <w:bCs/>
          <w:iCs/>
        </w:rPr>
      </w:pPr>
      <w:r w:rsidRPr="008C67FC">
        <w:rPr>
          <w:bCs/>
          <w:iCs/>
        </w:rPr>
        <w:lastRenderedPageBreak/>
        <w:t xml:space="preserve">2. Коллегиального решения экзаменационной комиссии. </w:t>
      </w:r>
    </w:p>
    <w:p w:rsidR="001072A3" w:rsidRDefault="001072A3" w:rsidP="00BA13BD">
      <w:pPr>
        <w:widowControl w:val="0"/>
        <w:tabs>
          <w:tab w:val="left" w:pos="851"/>
        </w:tabs>
        <w:suppressAutoHyphens/>
        <w:ind w:firstLine="680"/>
        <w:jc w:val="both"/>
        <w:rPr>
          <w:bCs/>
          <w:iCs/>
        </w:rPr>
      </w:pPr>
    </w:p>
    <w:p w:rsidR="00BA13BD" w:rsidRPr="00132DC6" w:rsidRDefault="00BA13BD" w:rsidP="00BA13BD">
      <w:pPr>
        <w:widowControl w:val="0"/>
        <w:tabs>
          <w:tab w:val="left" w:pos="851"/>
        </w:tabs>
        <w:suppressAutoHyphens/>
        <w:ind w:firstLine="680"/>
        <w:jc w:val="both"/>
        <w:rPr>
          <w:bCs/>
          <w:iCs/>
        </w:rPr>
      </w:pPr>
      <w:r w:rsidRPr="00132DC6">
        <w:rPr>
          <w:bCs/>
          <w:iCs/>
        </w:rPr>
        <w:t xml:space="preserve">Общую оценку за выпускную квалификационную работу выводят члены экзаменационной комиссии на коллегиальной основе с учетом соответствия содержания заявленной темы, глубины ее раскрытия, соответствия оформления принятым стандартам, владения теоретическим материалом, грамотности его изложения, проявленной способности выпускника демонстрировать собственное видение проблемы и умение мотивированно его обосновать. </w:t>
      </w:r>
    </w:p>
    <w:p w:rsidR="00BA13BD" w:rsidRPr="00132DC6" w:rsidRDefault="00BA13BD" w:rsidP="00BA13BD">
      <w:pPr>
        <w:widowControl w:val="0"/>
        <w:tabs>
          <w:tab w:val="left" w:pos="851"/>
        </w:tabs>
        <w:suppressAutoHyphens/>
        <w:ind w:firstLine="680"/>
        <w:jc w:val="both"/>
        <w:rPr>
          <w:bCs/>
          <w:iCs/>
        </w:rPr>
      </w:pPr>
      <w:r w:rsidRPr="00132DC6">
        <w:rPr>
          <w:bCs/>
          <w:iCs/>
        </w:rPr>
        <w:t xml:space="preserve">После окончания защиты выпускных квалификационных работ экзаменационной комиссии на закрытом заседании (допускается присутствие руководителей выпускных квалификационных работ) обсуждаются результаты защиты и большинством голосов выносится решение – оценка. </w:t>
      </w:r>
    </w:p>
    <w:p w:rsidR="00BA13BD" w:rsidRPr="00132DC6" w:rsidRDefault="00BA13BD" w:rsidP="00BA13BD">
      <w:pPr>
        <w:pStyle w:val="Default"/>
        <w:ind w:firstLine="680"/>
        <w:jc w:val="both"/>
      </w:pPr>
      <w:r w:rsidRPr="00132DC6">
        <w:t>Результаты защиты выпускной квалификационной работы определяются оценками «отлично», «хорошо», «удовлетворительно», «неудовлетворительно» и объявляются в тот же день после обсуждения членами Государственной экзаменационной комиссии оформления в установленном порядке Протоколами заседания экзаменационной комиссии.</w:t>
      </w:r>
    </w:p>
    <w:p w:rsidR="00BA13BD" w:rsidRPr="00132DC6" w:rsidRDefault="00BA13BD" w:rsidP="00BA13BD">
      <w:pPr>
        <w:pStyle w:val="Default"/>
        <w:ind w:firstLine="680"/>
        <w:jc w:val="both"/>
      </w:pPr>
      <w:r w:rsidRPr="00132DC6">
        <w:t>Выпускники, получившие по итогам защиты выпускной квалификационной работы оценку «неудовлетворительно» и не допущенные к защите, отчисляются из института и получают справку установленного образца.</w:t>
      </w:r>
    </w:p>
    <w:p w:rsidR="00BA13BD" w:rsidRPr="00132DC6" w:rsidRDefault="00BA13BD" w:rsidP="00BA13BD">
      <w:pPr>
        <w:widowControl w:val="0"/>
        <w:tabs>
          <w:tab w:val="left" w:pos="851"/>
        </w:tabs>
        <w:suppressAutoHyphens/>
        <w:ind w:firstLine="680"/>
        <w:jc w:val="both"/>
        <w:rPr>
          <w:bCs/>
          <w:i/>
          <w:iCs/>
        </w:rPr>
      </w:pPr>
      <w:r w:rsidRPr="00132DC6">
        <w:rPr>
          <w:bCs/>
          <w:iCs/>
        </w:rPr>
        <w:t xml:space="preserve">Выпускная квалификационная работа вначале оценивается каждым членом комиссии согласно критериям оценки сформированности компетенций, предусмотренных образовательной программой </w:t>
      </w:r>
      <w:r w:rsidRPr="00132DC6">
        <w:t>по направлению подготовки</w:t>
      </w:r>
      <w:r w:rsidR="001072A3">
        <w:t>/специальности</w:t>
      </w:r>
      <w:r w:rsidRPr="00132DC6">
        <w:t xml:space="preserve"> «</w:t>
      </w:r>
      <w:r w:rsidRPr="00132DC6">
        <w:rPr>
          <w:bCs/>
        </w:rPr>
        <w:t>____________»</w:t>
      </w:r>
      <w:r w:rsidRPr="00132DC6">
        <w:t>, профиль</w:t>
      </w:r>
      <w:r w:rsidR="001072A3">
        <w:t>/специализация</w:t>
      </w:r>
      <w:r w:rsidRPr="00132DC6">
        <w:t xml:space="preserve"> «</w:t>
      </w:r>
      <w:r w:rsidRPr="00132DC6">
        <w:rPr>
          <w:color w:val="000000"/>
        </w:rPr>
        <w:t>_____________________"</w:t>
      </w:r>
      <w:r w:rsidRPr="00132DC6">
        <w:t xml:space="preserve">», с учетом критериев </w:t>
      </w:r>
      <w:r w:rsidRPr="00132DC6">
        <w:rPr>
          <w:bCs/>
          <w:iCs/>
        </w:rPr>
        <w:t xml:space="preserve">оценки выпускной квалификационной работы </w:t>
      </w:r>
      <w:r w:rsidRPr="00132DC6">
        <w:rPr>
          <w:bCs/>
          <w:i/>
          <w:iCs/>
        </w:rPr>
        <w:t>(бакалаврской работы</w:t>
      </w:r>
      <w:r w:rsidR="00D85CF7" w:rsidRPr="00132DC6">
        <w:rPr>
          <w:bCs/>
          <w:i/>
          <w:iCs/>
        </w:rPr>
        <w:t>, дипломной работы-проекта</w:t>
      </w:r>
      <w:r w:rsidRPr="00132DC6">
        <w:rPr>
          <w:bCs/>
          <w:i/>
          <w:iCs/>
        </w:rPr>
        <w:t xml:space="preserve">). </w:t>
      </w:r>
    </w:p>
    <w:p w:rsidR="00BA13BD" w:rsidRDefault="00BA13BD" w:rsidP="00BA13BD">
      <w:pPr>
        <w:jc w:val="right"/>
        <w:rPr>
          <w:b/>
        </w:rPr>
      </w:pPr>
    </w:p>
    <w:p w:rsidR="00BA13BD" w:rsidRPr="004D338C" w:rsidRDefault="00BA13BD" w:rsidP="00132DC6">
      <w:pPr>
        <w:pStyle w:val="1"/>
        <w:rPr>
          <w:b w:val="0"/>
          <w:sz w:val="24"/>
          <w:szCs w:val="24"/>
        </w:rPr>
      </w:pPr>
      <w:bookmarkStart w:id="150" w:name="_Toc96500890"/>
      <w:bookmarkStart w:id="151" w:name="_Toc105680200"/>
      <w:r w:rsidRPr="004D338C">
        <w:rPr>
          <w:sz w:val="24"/>
          <w:szCs w:val="24"/>
        </w:rPr>
        <w:t>7. СТРУКТУРА ВЫПУСКНОЙ КВАЛИФИКАЦИОННОЙ РАБОТЫ И ТРЕБОВАНИЯ К СОДЕРЖАНИЮ СТРУКТУРНЫХ ЭЛЕМЕНТОВ</w:t>
      </w:r>
      <w:r w:rsidR="00132DC6">
        <w:rPr>
          <w:sz w:val="24"/>
          <w:szCs w:val="24"/>
        </w:rPr>
        <w:t xml:space="preserve"> </w:t>
      </w:r>
      <w:r w:rsidR="00132DC6">
        <w:rPr>
          <w:b w:val="0"/>
          <w:sz w:val="24"/>
          <w:szCs w:val="24"/>
        </w:rPr>
        <w:t>(</w:t>
      </w:r>
      <w:r w:rsidR="00132DC6" w:rsidRPr="00132DC6">
        <w:rPr>
          <w:b w:val="0"/>
          <w:color w:val="FF0000"/>
          <w:sz w:val="24"/>
          <w:szCs w:val="24"/>
        </w:rPr>
        <w:t>пример)</w:t>
      </w:r>
      <w:bookmarkEnd w:id="150"/>
      <w:bookmarkEnd w:id="151"/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jc w:val="center"/>
        <w:rPr>
          <w:sz w:val="24"/>
          <w:szCs w:val="24"/>
        </w:rPr>
      </w:pPr>
    </w:p>
    <w:p w:rsidR="00BA13BD" w:rsidRPr="004D338C" w:rsidRDefault="00BA13BD" w:rsidP="00974327">
      <w:pPr>
        <w:ind w:firstLine="709"/>
        <w:jc w:val="both"/>
      </w:pPr>
      <w:r w:rsidRPr="004D338C">
        <w:t>ВКР представляет собой самостоятельное решение выпускниками типовой комплексной профессиональной задачи, уровень сложности которой в достаточной мере характеризует его готовность к самостоятельной профессиональной деятельности в соответствии с видами профессиональной деятельности, определёнными ОПОП (ФГОС ВО), обладающую внутренним единством составных элементов. Это отражается в названии, целях, задачах, содержании и результатах ВКР.</w:t>
      </w:r>
      <w:r w:rsidR="00974327" w:rsidRPr="00974327">
        <w:rPr>
          <w:i/>
          <w:color w:val="FF0000"/>
        </w:rPr>
        <w:t xml:space="preserve"> </w:t>
      </w:r>
    </w:p>
    <w:p w:rsidR="00BA13BD" w:rsidRDefault="00BA13BD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4D338C">
        <w:rPr>
          <w:sz w:val="24"/>
          <w:szCs w:val="24"/>
        </w:rPr>
        <w:t xml:space="preserve">ВКР </w:t>
      </w:r>
      <w:r w:rsidR="00974327">
        <w:rPr>
          <w:sz w:val="24"/>
          <w:szCs w:val="24"/>
        </w:rPr>
        <w:t>обучающегося</w:t>
      </w:r>
      <w:r w:rsidRPr="004D338C">
        <w:rPr>
          <w:sz w:val="24"/>
          <w:szCs w:val="24"/>
        </w:rPr>
        <w:t xml:space="preserve"> должна содержать решение прикладной задачи в области профессиональной деятельности доступным набором типовых средств и характеризовать самостоятельность выпускника в оценке проблемы, еѐ актуальности, анализе путей и инструментов еѐ решения, формировании целей и задач, получении и обобщении искомых результатов.</w:t>
      </w:r>
    </w:p>
    <w:p w:rsidR="00132DC6" w:rsidRPr="00974327" w:rsidRDefault="00132DC6" w:rsidP="00132DC6">
      <w:pPr>
        <w:ind w:firstLine="709"/>
        <w:jc w:val="both"/>
        <w:rPr>
          <w:i/>
          <w:color w:val="FF0000"/>
        </w:rPr>
      </w:pPr>
      <w:r>
        <w:t xml:space="preserve">Требование к структуре и содержанию, </w:t>
      </w:r>
      <w:r w:rsidR="001072A3">
        <w:t>оформлению ВКР</w:t>
      </w:r>
      <w:r>
        <w:t xml:space="preserve"> представлены в </w:t>
      </w:r>
      <w:r w:rsidRPr="00974327">
        <w:rPr>
          <w:i/>
          <w:color w:val="FF0000"/>
        </w:rPr>
        <w:t>методически</w:t>
      </w:r>
      <w:r>
        <w:rPr>
          <w:i/>
          <w:color w:val="FF0000"/>
        </w:rPr>
        <w:t>х</w:t>
      </w:r>
      <w:r w:rsidRPr="00974327">
        <w:rPr>
          <w:i/>
          <w:color w:val="FF0000"/>
        </w:rPr>
        <w:t xml:space="preserve"> рекомендаци</w:t>
      </w:r>
      <w:r>
        <w:rPr>
          <w:i/>
          <w:color w:val="FF0000"/>
        </w:rPr>
        <w:t>ях</w:t>
      </w:r>
      <w:r w:rsidRPr="00974327">
        <w:rPr>
          <w:i/>
          <w:color w:val="FF0000"/>
        </w:rPr>
        <w:t xml:space="preserve"> по выполнению ВКР.</w:t>
      </w:r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4D338C">
        <w:rPr>
          <w:sz w:val="24"/>
          <w:szCs w:val="24"/>
        </w:rPr>
        <w:t>По своей структуре работа должна состоять из последовательно расположенных основных элементов:</w:t>
      </w:r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4D338C">
        <w:rPr>
          <w:sz w:val="24"/>
          <w:szCs w:val="24"/>
        </w:rPr>
        <w:t xml:space="preserve"> - титульный лист; </w:t>
      </w:r>
      <w:r w:rsidRPr="008626C0">
        <w:rPr>
          <w:sz w:val="24"/>
          <w:szCs w:val="24"/>
        </w:rPr>
        <w:t>(приложение.1)</w:t>
      </w:r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8626C0">
        <w:rPr>
          <w:sz w:val="24"/>
          <w:szCs w:val="24"/>
        </w:rPr>
        <w:t>-задание на выполнение работы; (приложение 2)</w:t>
      </w:r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4D338C">
        <w:rPr>
          <w:sz w:val="24"/>
          <w:szCs w:val="24"/>
        </w:rPr>
        <w:t xml:space="preserve">- оглавление; </w:t>
      </w:r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4D338C">
        <w:rPr>
          <w:sz w:val="24"/>
          <w:szCs w:val="24"/>
        </w:rPr>
        <w:t xml:space="preserve">- перечень условных обозначений, сокращений (при необходимости); </w:t>
      </w:r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4D338C">
        <w:rPr>
          <w:sz w:val="24"/>
          <w:szCs w:val="24"/>
        </w:rPr>
        <w:t xml:space="preserve">- введение; </w:t>
      </w:r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4D338C">
        <w:rPr>
          <w:sz w:val="24"/>
          <w:szCs w:val="24"/>
        </w:rPr>
        <w:t>- основная часть текста;</w:t>
      </w:r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4D338C">
        <w:rPr>
          <w:sz w:val="24"/>
          <w:szCs w:val="24"/>
        </w:rPr>
        <w:t xml:space="preserve"> -заключение; </w:t>
      </w:r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4D338C">
        <w:rPr>
          <w:sz w:val="24"/>
          <w:szCs w:val="24"/>
        </w:rPr>
        <w:t xml:space="preserve">- список использованной литературы; </w:t>
      </w:r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rPr>
          <w:sz w:val="24"/>
          <w:szCs w:val="24"/>
        </w:rPr>
      </w:pPr>
      <w:r w:rsidRPr="004D338C">
        <w:rPr>
          <w:sz w:val="24"/>
          <w:szCs w:val="24"/>
        </w:rPr>
        <w:lastRenderedPageBreak/>
        <w:t xml:space="preserve">- приложения </w:t>
      </w:r>
    </w:p>
    <w:p w:rsidR="00BA13BD" w:rsidRPr="004D338C" w:rsidRDefault="00BA13BD" w:rsidP="00BA13BD">
      <w:pPr>
        <w:pStyle w:val="a9"/>
        <w:tabs>
          <w:tab w:val="left" w:pos="762"/>
        </w:tabs>
        <w:kinsoku w:val="0"/>
        <w:ind w:firstLine="709"/>
        <w:rPr>
          <w:b/>
          <w:i/>
          <w:iCs/>
          <w:spacing w:val="-1"/>
          <w:sz w:val="24"/>
          <w:szCs w:val="24"/>
        </w:rPr>
      </w:pPr>
      <w:r w:rsidRPr="004D338C">
        <w:rPr>
          <w:sz w:val="24"/>
          <w:szCs w:val="24"/>
        </w:rPr>
        <w:t>7.2 Структура ВКР должна соответствовать утвержденному научным руководителем плану и, как правило, состоять из следующих частей (разделов):</w:t>
      </w:r>
    </w:p>
    <w:p w:rsidR="00BA13BD" w:rsidRPr="004D338C" w:rsidRDefault="00BA13BD" w:rsidP="00BA13BD">
      <w:pPr>
        <w:pStyle w:val="a9"/>
        <w:ind w:firstLine="709"/>
        <w:rPr>
          <w:b/>
          <w:sz w:val="24"/>
          <w:szCs w:val="24"/>
        </w:rPr>
      </w:pPr>
      <w:r w:rsidRPr="004D338C">
        <w:rPr>
          <w:b/>
          <w:sz w:val="24"/>
          <w:szCs w:val="24"/>
        </w:rPr>
        <w:t>ВВЕДЕНИЕ</w:t>
      </w:r>
    </w:p>
    <w:p w:rsidR="00BA13BD" w:rsidRPr="004D338C" w:rsidRDefault="00BA13BD" w:rsidP="00BA13BD">
      <w:pPr>
        <w:pStyle w:val="a9"/>
        <w:ind w:firstLine="709"/>
        <w:rPr>
          <w:sz w:val="24"/>
          <w:szCs w:val="24"/>
        </w:rPr>
      </w:pPr>
      <w:r w:rsidRPr="004D338C">
        <w:rPr>
          <w:sz w:val="24"/>
          <w:szCs w:val="24"/>
        </w:rPr>
        <w:t>В этом разделе обосновывается цель и задачи работы, ее важность и актуальность, объект и предмет исследования, теоретическая и практическое значение, а также структура работы.</w:t>
      </w:r>
    </w:p>
    <w:p w:rsidR="00BA13BD" w:rsidRPr="004D338C" w:rsidRDefault="00BA13BD" w:rsidP="00BA13BD">
      <w:pPr>
        <w:ind w:firstLine="709"/>
        <w:jc w:val="both"/>
      </w:pPr>
      <w:r w:rsidRPr="004D338C">
        <w:t>Основная часть работы включает разделы (части), структурированные на параграфы, и соответствует задачам, поставленным во введении.</w:t>
      </w:r>
    </w:p>
    <w:p w:rsidR="00BA13BD" w:rsidRPr="004D338C" w:rsidRDefault="00BA13BD" w:rsidP="00BA13BD">
      <w:pPr>
        <w:ind w:firstLine="709"/>
        <w:jc w:val="both"/>
        <w:rPr>
          <w:b/>
        </w:rPr>
      </w:pPr>
      <w:r w:rsidRPr="004D338C">
        <w:rPr>
          <w:b/>
        </w:rPr>
        <w:t>ГЛАВА 1 (РАЗДЕЛ)</w:t>
      </w:r>
    </w:p>
    <w:p w:rsidR="00BA13BD" w:rsidRPr="004D338C" w:rsidRDefault="00BA13BD" w:rsidP="00BA13BD">
      <w:pPr>
        <w:ind w:firstLine="709"/>
        <w:jc w:val="both"/>
      </w:pPr>
      <w:r w:rsidRPr="004D338C">
        <w:t>В этой части рассматриваются:.</w:t>
      </w:r>
    </w:p>
    <w:p w:rsidR="00BA13BD" w:rsidRPr="004D338C" w:rsidRDefault="00BA13BD" w:rsidP="00BA13BD">
      <w:pPr>
        <w:ind w:firstLine="709"/>
        <w:jc w:val="both"/>
        <w:rPr>
          <w:b/>
        </w:rPr>
      </w:pPr>
      <w:r w:rsidRPr="004D338C">
        <w:rPr>
          <w:b/>
        </w:rPr>
        <w:t>ГЛАВА 2 (РАЗДЕЛ)</w:t>
      </w:r>
    </w:p>
    <w:p w:rsidR="00BA13BD" w:rsidRPr="004D338C" w:rsidRDefault="00BA13BD" w:rsidP="00BA13BD">
      <w:pPr>
        <w:ind w:firstLine="709"/>
        <w:jc w:val="both"/>
      </w:pPr>
      <w:r w:rsidRPr="004D338C">
        <w:t>В этой части рассматриваются:</w:t>
      </w:r>
      <w:r w:rsidRPr="004D338C">
        <w:rPr>
          <w:color w:val="000000"/>
        </w:rPr>
        <w:t>.</w:t>
      </w:r>
    </w:p>
    <w:p w:rsidR="00BA13BD" w:rsidRPr="004D338C" w:rsidRDefault="00BA13BD" w:rsidP="00BA13BD">
      <w:pPr>
        <w:ind w:firstLine="709"/>
        <w:jc w:val="both"/>
        <w:rPr>
          <w:b/>
        </w:rPr>
      </w:pPr>
      <w:r w:rsidRPr="004D338C">
        <w:rPr>
          <w:b/>
        </w:rPr>
        <w:t xml:space="preserve">ГЛАВА 3.(РАЗДЕЛ) </w:t>
      </w:r>
    </w:p>
    <w:p w:rsidR="00BA13BD" w:rsidRPr="004D338C" w:rsidRDefault="00BA13BD" w:rsidP="00BA13BD">
      <w:pPr>
        <w:ind w:firstLine="709"/>
        <w:jc w:val="both"/>
        <w:rPr>
          <w:spacing w:val="-4"/>
        </w:rPr>
      </w:pPr>
      <w:r w:rsidRPr="004D338C">
        <w:rPr>
          <w:spacing w:val="-4"/>
        </w:rPr>
        <w:t>В этой части рассматриваются:</w:t>
      </w:r>
    </w:p>
    <w:p w:rsidR="00BA13BD" w:rsidRPr="004D338C" w:rsidRDefault="00BA13BD" w:rsidP="00BA13BD">
      <w:pPr>
        <w:ind w:firstLine="709"/>
        <w:jc w:val="both"/>
        <w:rPr>
          <w:b/>
        </w:rPr>
      </w:pPr>
      <w:r w:rsidRPr="004D338C">
        <w:rPr>
          <w:b/>
        </w:rPr>
        <w:t xml:space="preserve"> ГЛАВА 4. </w:t>
      </w:r>
    </w:p>
    <w:p w:rsidR="00BA13BD" w:rsidRPr="004D338C" w:rsidRDefault="00BA13BD" w:rsidP="00BA13BD">
      <w:pPr>
        <w:ind w:firstLine="709"/>
        <w:jc w:val="both"/>
        <w:rPr>
          <w:bCs/>
          <w:color w:val="000000"/>
        </w:rPr>
      </w:pPr>
      <w:r w:rsidRPr="004D338C">
        <w:t>В этой части рассматриваются:.</w:t>
      </w:r>
    </w:p>
    <w:p w:rsidR="00BA13BD" w:rsidRPr="004D338C" w:rsidRDefault="00BA13BD" w:rsidP="00BA13BD">
      <w:pPr>
        <w:ind w:firstLine="709"/>
        <w:jc w:val="both"/>
        <w:rPr>
          <w:b/>
        </w:rPr>
      </w:pPr>
      <w:r w:rsidRPr="004D338C">
        <w:rPr>
          <w:b/>
        </w:rPr>
        <w:t>ЗАКЛЮЧЕНИЕ</w:t>
      </w:r>
    </w:p>
    <w:p w:rsidR="00BA13BD" w:rsidRPr="004D338C" w:rsidRDefault="00BA13BD" w:rsidP="00BA13BD">
      <w:pPr>
        <w:ind w:firstLine="709"/>
        <w:jc w:val="both"/>
      </w:pPr>
      <w:r w:rsidRPr="004D338C">
        <w:t>Заключение содержит основные, наиболее существенные выводы и результаты, сформулированные автором на основании проведенного исследования, и рекомендации по применению полученных результатов.</w:t>
      </w:r>
    </w:p>
    <w:p w:rsidR="00BA13BD" w:rsidRPr="004D338C" w:rsidRDefault="00BA13BD" w:rsidP="00BA13BD">
      <w:pPr>
        <w:ind w:firstLine="709"/>
        <w:jc w:val="both"/>
      </w:pPr>
      <w:r w:rsidRPr="004D338C">
        <w:rPr>
          <w:b/>
        </w:rPr>
        <w:t>СПИСОК ИСПОЛЬЗОВАННОЙ ЛИТЕРАТУРЫ</w:t>
      </w:r>
      <w:r w:rsidRPr="004D338C">
        <w:t xml:space="preserve"> содержит перечень библиографических источников, использованных при написании работы.</w:t>
      </w:r>
    </w:p>
    <w:p w:rsidR="00BA13BD" w:rsidRPr="004D338C" w:rsidRDefault="00BA13BD" w:rsidP="00BA13BD">
      <w:pPr>
        <w:ind w:firstLine="709"/>
        <w:jc w:val="both"/>
      </w:pPr>
      <w:r w:rsidRPr="004D338C">
        <w:t>Каждый документ, включенный в список, должен быть пронумерован, описан в соответствии с требованиями стандартов «Системы стандартов по информации, библиотечному и издательскому делу» (ГОСТ Р 7.0-2018, ГОСТ 7.80-2000, ГОСТ 7.82- 2001, ГОСТ 7.11-2004)</w:t>
      </w:r>
    </w:p>
    <w:p w:rsidR="00BA13BD" w:rsidRPr="004D338C" w:rsidRDefault="00BA13BD" w:rsidP="00BA13BD">
      <w:pPr>
        <w:ind w:firstLine="709"/>
        <w:jc w:val="both"/>
      </w:pPr>
      <w:r w:rsidRPr="004D338C">
        <w:t>Приложения работы могут включать таблицы, графический материал, расчеты и другие вспомогательные материалы.</w:t>
      </w:r>
    </w:p>
    <w:p w:rsidR="00BA13BD" w:rsidRPr="004D338C" w:rsidRDefault="00BA13BD" w:rsidP="00BA13BD">
      <w:pPr>
        <w:ind w:firstLine="709"/>
        <w:jc w:val="both"/>
      </w:pPr>
      <w:r w:rsidRPr="004D338C">
        <w:t>Рекомендуемый объем работы ________ страниц, страницы приложений не учитываются в общем объеме работы.</w:t>
      </w:r>
    </w:p>
    <w:p w:rsidR="00BA13BD" w:rsidRPr="004D338C" w:rsidRDefault="00BA13BD" w:rsidP="00BA13BD">
      <w:pPr>
        <w:ind w:firstLine="709"/>
        <w:jc w:val="both"/>
      </w:pPr>
      <w:r w:rsidRPr="004D338C">
        <w:t>При написании работы автор обязан оформлять библиографические ссылки на источники, откуда он заимствует материал или отдельные результаты.</w:t>
      </w:r>
    </w:p>
    <w:p w:rsidR="00BA13BD" w:rsidRPr="004D338C" w:rsidRDefault="00BA13BD" w:rsidP="00BA13BD">
      <w:pPr>
        <w:ind w:firstLine="709"/>
        <w:jc w:val="both"/>
      </w:pPr>
      <w:r w:rsidRPr="004D338C">
        <w:t xml:space="preserve">Выпускная квалификационная работа оформляется в соответствии со следующими государственными стандартами: − ГОСТ 7.32-2001 в ред. Изменения №1 от 01.12.2005, ИУС №12, 2005 (Отчет о научно- исследовательской работе); − ГОСТ 7.1-2003 (Библиографическая запись. Библиографическое описание. </w:t>
      </w:r>
    </w:p>
    <w:p w:rsidR="00BA13BD" w:rsidRDefault="00BA13BD" w:rsidP="00BA13BD">
      <w:pPr>
        <w:ind w:firstLine="709"/>
        <w:jc w:val="both"/>
      </w:pPr>
      <w:r w:rsidRPr="004D338C">
        <w:t>Общие требования и правила составления; − ГОСТ 7.82-2001 (Библиографическая запись. Библиографическое описание электронных ресурсов); − ГОСТ 7.012-2011 (Библиографическая запись. Сокращение слов на русском языке. Общие требования и правила).</w:t>
      </w:r>
    </w:p>
    <w:p w:rsidR="00BA13BD" w:rsidRPr="00296CF7" w:rsidRDefault="00BA13BD" w:rsidP="00BA13BD">
      <w:pPr>
        <w:pStyle w:val="1"/>
        <w:spacing w:before="0" w:after="0"/>
        <w:rPr>
          <w:sz w:val="24"/>
          <w:szCs w:val="24"/>
          <w:highlight w:val="yellow"/>
        </w:rPr>
      </w:pPr>
    </w:p>
    <w:p w:rsidR="00BA13BD" w:rsidRDefault="00BA13BD" w:rsidP="00BA13BD">
      <w:pPr>
        <w:jc w:val="right"/>
        <w:rPr>
          <w:b/>
        </w:rPr>
        <w:sectPr w:rsidR="00BA13BD" w:rsidSect="000C36F4">
          <w:pgSz w:w="11906" w:h="16838"/>
          <w:pgMar w:top="1134" w:right="851" w:bottom="1134" w:left="1304" w:header="709" w:footer="709" w:gutter="0"/>
          <w:cols w:space="708"/>
          <w:titlePg/>
          <w:docGrid w:linePitch="381"/>
        </w:sectPr>
      </w:pPr>
    </w:p>
    <w:p w:rsidR="00BA13BD" w:rsidRPr="00E77670" w:rsidRDefault="00BA13BD" w:rsidP="00BA13BD">
      <w:pPr>
        <w:jc w:val="right"/>
        <w:rPr>
          <w:b/>
        </w:rPr>
      </w:pPr>
      <w:r w:rsidRPr="00E77670">
        <w:rPr>
          <w:b/>
        </w:rPr>
        <w:lastRenderedPageBreak/>
        <w:t xml:space="preserve">ТАБЛИЦА </w:t>
      </w:r>
      <w:r w:rsidR="00E77670">
        <w:rPr>
          <w:b/>
        </w:rPr>
        <w:t>7</w:t>
      </w:r>
      <w:r w:rsidRPr="00E77670">
        <w:rPr>
          <w:b/>
        </w:rPr>
        <w:t>.</w:t>
      </w:r>
    </w:p>
    <w:p w:rsidR="00BA13BD" w:rsidRPr="004A02B7" w:rsidRDefault="00BA13BD" w:rsidP="00BA13BD">
      <w:pPr>
        <w:jc w:val="center"/>
        <w:rPr>
          <w:b/>
        </w:rPr>
      </w:pPr>
      <w:r w:rsidRPr="00E77670">
        <w:rPr>
          <w:b/>
        </w:rPr>
        <w:t>КРИТЕРИИ ОЦЕНКИ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57"/>
        <w:gridCol w:w="3123"/>
        <w:gridCol w:w="3117"/>
        <w:gridCol w:w="2629"/>
      </w:tblGrid>
      <w:tr w:rsidR="00BA13BD" w:rsidRPr="008C67FC" w:rsidTr="00BA13BD">
        <w:trPr>
          <w:cantSplit/>
          <w:trHeight w:val="713"/>
          <w:tblHeader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widowControl w:val="0"/>
              <w:jc w:val="center"/>
              <w:rPr>
                <w:b/>
              </w:rPr>
            </w:pPr>
            <w:r w:rsidRPr="008C67FC">
              <w:rPr>
                <w:b/>
              </w:rPr>
              <w:t>Оценка</w:t>
            </w:r>
          </w:p>
          <w:p w:rsidR="00BA13BD" w:rsidRPr="008C67FC" w:rsidRDefault="00BA13BD" w:rsidP="00BA13BD">
            <w:pPr>
              <w:widowControl w:val="0"/>
              <w:jc w:val="center"/>
              <w:rPr>
                <w:b/>
              </w:rPr>
            </w:pPr>
            <w:r w:rsidRPr="008C67FC">
              <w:rPr>
                <w:b/>
              </w:rPr>
              <w:t>критерии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widowControl w:val="0"/>
              <w:jc w:val="center"/>
              <w:rPr>
                <w:b/>
              </w:rPr>
            </w:pPr>
            <w:r w:rsidRPr="008C67FC">
              <w:rPr>
                <w:b/>
              </w:rPr>
              <w:t>отлично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widowControl w:val="0"/>
              <w:jc w:val="center"/>
              <w:rPr>
                <w:b/>
              </w:rPr>
            </w:pPr>
            <w:r w:rsidRPr="008C67FC">
              <w:rPr>
                <w:b/>
              </w:rPr>
              <w:t>хорошо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widowControl w:val="0"/>
              <w:jc w:val="center"/>
              <w:rPr>
                <w:b/>
              </w:rPr>
            </w:pPr>
            <w:r w:rsidRPr="008C67FC">
              <w:rPr>
                <w:b/>
              </w:rPr>
              <w:t>удовлетворительно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widowControl w:val="0"/>
              <w:jc w:val="center"/>
              <w:rPr>
                <w:b/>
              </w:rPr>
            </w:pPr>
            <w:r w:rsidRPr="008C67FC">
              <w:rPr>
                <w:b/>
              </w:rPr>
              <w:t>неудовлетворительно</w:t>
            </w:r>
          </w:p>
        </w:tc>
      </w:tr>
      <w:tr w:rsidR="00BA13BD" w:rsidRPr="008C67FC" w:rsidTr="00BA13BD">
        <w:trPr>
          <w:trHeight w:val="155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widowControl w:val="0"/>
              <w:jc w:val="center"/>
              <w:rPr>
                <w:b/>
              </w:rPr>
            </w:pPr>
            <w:r w:rsidRPr="008C67FC">
              <w:rPr>
                <w:b/>
              </w:rPr>
              <w:t>Актуальность работы, характер исследований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Работа является актуальной и имеет исследовательский или прикладной характер; является законченным проектным решением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Работа является актуальной и носит прикладной или исследовательский характер; н</w:t>
            </w:r>
            <w:r w:rsidRPr="008C67FC">
              <w:rPr>
                <w:rFonts w:ascii="Times New Roman" w:hAnsi="Times New Roman"/>
                <w:sz w:val="24"/>
                <w:szCs w:val="24"/>
              </w:rPr>
              <w:t>аправлена на решение конкретной практической задачи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Работа является актуальной и включает элементы исследовательского характера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13BD" w:rsidRPr="008C67FC" w:rsidTr="00BA13BD">
        <w:trPr>
          <w:trHeight w:val="2862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widowControl w:val="0"/>
              <w:jc w:val="center"/>
              <w:rPr>
                <w:b/>
              </w:rPr>
            </w:pPr>
            <w:r w:rsidRPr="008C67FC">
              <w:rPr>
                <w:b/>
              </w:rPr>
              <w:t>Общая оценка оформления работы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Грамотно изложена теоретическая часть работы, логичное, последовательное изложение материала, оформление работы на высоком уровне и соответствует требованиям; выводы и предложения аргументированы, обоснованы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Грамотно изложена теоретическая часть работы и последовательное изложение материала, оформление работы на хорошем уровне и соответствует требованиям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Теоретическая часть работы носит компилятивный характер; в работе просматривается недостаточная последовательность изложения материала; оформление работы соответствует требованиям, но есть отдельные ошибки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Работа выполнена в соответствии с нормативными документами, но имеют место нарушения существующих требований</w:t>
            </w:r>
          </w:p>
        </w:tc>
      </w:tr>
      <w:tr w:rsidR="00BA13BD" w:rsidRPr="008C67FC" w:rsidTr="00BA13BD">
        <w:trPr>
          <w:trHeight w:val="1677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7807BE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07BE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Практическое применение или значение проведенной работы:</w:t>
            </w:r>
            <w:r w:rsidRPr="007807BE">
              <w:rPr>
                <w:rFonts w:ascii="Helvetica" w:hAnsi="Helvetica"/>
                <w:b/>
                <w:color w:val="666666"/>
                <w:shd w:val="clear" w:color="auto" w:fill="FFFFFF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Основные результаты выпускной квалификационной работы прошли апробацию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Часть результатов или отдельные части выпускной квалификационной работы прошли апробацию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Результаты выпускной квалификационной работы не прошли апробацию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Результаты выпускной квалификационной работы не прошли апробацию</w:t>
            </w:r>
          </w:p>
        </w:tc>
      </w:tr>
      <w:tr w:rsidR="00BA13BD" w:rsidRPr="008C67FC" w:rsidTr="00BA13BD">
        <w:trPr>
          <w:trHeight w:val="407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b/>
                <w:sz w:val="24"/>
                <w:szCs w:val="24"/>
              </w:rPr>
              <w:t>Сформулированные выводы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Выводы аргументированы, предложения обоснованы, имеют практическое значение в профессиональной сфере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Выводы аргументированы, но предложения не вполне обоснованы, имеют ограниченное практическое значение в профессиональной сфере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 xml:space="preserve">Выводы и ВКР в целом базируются на практическом материале, но анализ выполнен поверхностно, выводы могут иметь ограниченное </w:t>
            </w:r>
            <w:r w:rsidRPr="008C67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практическое значение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Выводы не соответствуют целям и задачам ВКР</w:t>
            </w:r>
          </w:p>
        </w:tc>
      </w:tr>
      <w:tr w:rsidR="00BA13BD" w:rsidRPr="008C67FC" w:rsidTr="00BA13BD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Оценка графического материала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Графическая часть работы выполнена качественно, содержит основные положения работы и выводы в наглядном виде и в полной мере иллюстрирует доклад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Графический материал дает представление о результатах выполненной выпускной квалификационной работы, содержит основные положения работы и выводы в наглядном виде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Графический материал не демонстрирует основные выводы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Графический материал отсутствует</w:t>
            </w:r>
          </w:p>
        </w:tc>
      </w:tr>
      <w:tr w:rsidR="00BA13BD" w:rsidRPr="008C67FC" w:rsidTr="00BA13BD">
        <w:trPr>
          <w:trHeight w:val="4034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b/>
                <w:sz w:val="24"/>
                <w:szCs w:val="24"/>
              </w:rPr>
              <w:t>Доклад и ответы на вопросы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Доклад проведен на высоком уровне. На вопросы членов комиссии даны исчерпывающие ответы на вопросы, продемонстрировано свободное владение материалом, терминами и нормативно-справочными данными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Доклад проведен на высоком уровне. На вопросы членов комиссии даны полные, уверенные ответы на вопросы, продемонстрировано хорошее владение материалом исследования, имелись неточности в использовании отраслевых терминов и нормативно-справочных данных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На вопросы членов комиссии даны ответы не на все поставленные вопросы, продемонстрировано посредственное владение материалом исследования.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BD" w:rsidRPr="008C67FC" w:rsidRDefault="00BA13BD" w:rsidP="00BA13BD">
            <w:pPr>
              <w:pStyle w:val="af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7FC">
              <w:rPr>
                <w:rFonts w:ascii="Times New Roman" w:eastAsia="Calibri" w:hAnsi="Times New Roman"/>
                <w:sz w:val="24"/>
                <w:szCs w:val="24"/>
              </w:rPr>
              <w:t>Доклад проведен на низком уровне с ограниченным изложением содержания работы, неубедительным обоснованием самостоятельности ее выполнения. На вопросы, заданные членами государственной экзаменационной комиссии грамотных ответов не поступило.</w:t>
            </w:r>
          </w:p>
        </w:tc>
      </w:tr>
    </w:tbl>
    <w:p w:rsidR="00BA13BD" w:rsidRDefault="00BA13BD" w:rsidP="00BA13BD">
      <w:pPr>
        <w:ind w:firstLine="567"/>
        <w:contextualSpacing/>
        <w:jc w:val="both"/>
        <w:sectPr w:rsidR="00BA13BD" w:rsidSect="00CA4742">
          <w:headerReference w:type="default" r:id="rId16"/>
          <w:pgSz w:w="16838" w:h="11906" w:orient="landscape"/>
          <w:pgMar w:top="1304" w:right="1134" w:bottom="851" w:left="1134" w:header="709" w:footer="709" w:gutter="0"/>
          <w:cols w:space="708"/>
          <w:titlePg/>
          <w:docGrid w:linePitch="381"/>
        </w:sectPr>
      </w:pPr>
    </w:p>
    <w:p w:rsidR="00E32EEE" w:rsidRDefault="00BA13BD" w:rsidP="00BA13BD">
      <w:pPr>
        <w:ind w:firstLine="567"/>
        <w:contextualSpacing/>
        <w:jc w:val="both"/>
      </w:pPr>
      <w:r w:rsidRPr="008C67FC">
        <w:lastRenderedPageBreak/>
        <w:t xml:space="preserve">Выпускная квалификационная работа после защиты сдается на выпускающую кафедру для хранения в архиве в течение 5 лет. </w:t>
      </w:r>
    </w:p>
    <w:p w:rsidR="00BA13BD" w:rsidRPr="008C67FC" w:rsidRDefault="00BA13BD" w:rsidP="00BA13BD">
      <w:pPr>
        <w:ind w:firstLine="567"/>
        <w:contextualSpacing/>
        <w:jc w:val="both"/>
      </w:pPr>
      <w:r w:rsidRPr="008C67FC">
        <w:t>При необходимости для использования результатов ВКР, с нее в установленном порядке может быть снята копия.</w:t>
      </w:r>
    </w:p>
    <w:p w:rsidR="00BA13BD" w:rsidRDefault="00BA13BD" w:rsidP="00822B46">
      <w:pPr>
        <w:jc w:val="center"/>
        <w:outlineLvl w:val="0"/>
        <w:rPr>
          <w:b/>
        </w:rPr>
      </w:pPr>
    </w:p>
    <w:p w:rsidR="00BA13BD" w:rsidRDefault="00BA13BD" w:rsidP="00822B46">
      <w:pPr>
        <w:jc w:val="center"/>
        <w:outlineLvl w:val="0"/>
        <w:rPr>
          <w:b/>
        </w:rPr>
      </w:pPr>
    </w:p>
    <w:p w:rsidR="00E32EEE" w:rsidRPr="003548E4" w:rsidRDefault="00E32EEE" w:rsidP="00E32EEE">
      <w:pPr>
        <w:shd w:val="clear" w:color="auto" w:fill="FFFFFF"/>
        <w:jc w:val="center"/>
        <w:rPr>
          <w:b/>
          <w:color w:val="000000"/>
        </w:rPr>
      </w:pPr>
      <w:r w:rsidRPr="00E33FC4">
        <w:rPr>
          <w:b/>
          <w:color w:val="000000"/>
        </w:rPr>
        <w:t>ТИПОВЫ</w:t>
      </w:r>
      <w:r w:rsidRPr="003548E4">
        <w:rPr>
          <w:b/>
          <w:color w:val="000000"/>
        </w:rPr>
        <w:t xml:space="preserve">Е </w:t>
      </w:r>
      <w:r w:rsidRPr="00E33FC4">
        <w:rPr>
          <w:b/>
          <w:color w:val="000000"/>
        </w:rPr>
        <w:t>КОНТРОЛЬНЫ</w:t>
      </w:r>
      <w:r w:rsidRPr="003548E4">
        <w:rPr>
          <w:b/>
          <w:color w:val="000000"/>
        </w:rPr>
        <w:t xml:space="preserve">Е  </w:t>
      </w:r>
      <w:r w:rsidRPr="00E33FC4">
        <w:rPr>
          <w:b/>
          <w:color w:val="000000"/>
        </w:rPr>
        <w:t>ЗАДАНИЯ</w:t>
      </w:r>
      <w:r w:rsidRPr="003548E4">
        <w:rPr>
          <w:b/>
          <w:color w:val="000000"/>
        </w:rPr>
        <w:t xml:space="preserve">  </w:t>
      </w:r>
      <w:r w:rsidRPr="00E33FC4">
        <w:rPr>
          <w:b/>
          <w:color w:val="000000"/>
        </w:rPr>
        <w:t>ДЛЯ</w:t>
      </w:r>
      <w:r w:rsidRPr="003548E4">
        <w:rPr>
          <w:b/>
          <w:color w:val="000000"/>
        </w:rPr>
        <w:t xml:space="preserve"> </w:t>
      </w:r>
      <w:r w:rsidRPr="00E33FC4">
        <w:rPr>
          <w:b/>
          <w:color w:val="000000"/>
        </w:rPr>
        <w:t>ПРОЦЕДУРЫ</w:t>
      </w:r>
      <w:r w:rsidRPr="003548E4">
        <w:rPr>
          <w:b/>
          <w:color w:val="000000"/>
        </w:rPr>
        <w:t xml:space="preserve"> ЗАЩИТЫ ВКР</w:t>
      </w:r>
    </w:p>
    <w:p w:rsidR="00E32EEE" w:rsidRDefault="00E32EEE" w:rsidP="00E32EEE">
      <w:pPr>
        <w:shd w:val="clear" w:color="auto" w:fill="FFFFFF"/>
        <w:rPr>
          <w:color w:val="000000"/>
        </w:rPr>
      </w:pPr>
    </w:p>
    <w:p w:rsidR="00E32EEE" w:rsidRDefault="00E32EEE" w:rsidP="00E32EEE">
      <w:pPr>
        <w:shd w:val="clear" w:color="auto" w:fill="FFFFFF"/>
        <w:rPr>
          <w:color w:val="000000"/>
        </w:rPr>
      </w:pPr>
      <w:r w:rsidRPr="00E33FC4">
        <w:rPr>
          <w:color w:val="000000"/>
        </w:rPr>
        <w:t xml:space="preserve">Перечень примерных тем для подготовки ВКР </w:t>
      </w:r>
    </w:p>
    <w:p w:rsidR="00E32EEE" w:rsidRDefault="00E32EEE" w:rsidP="00E32EEE">
      <w:pPr>
        <w:shd w:val="clear" w:color="auto" w:fill="FFFFFF"/>
        <w:rPr>
          <w:color w:val="000000"/>
        </w:rPr>
      </w:pPr>
      <w:r>
        <w:rPr>
          <w:color w:val="000000"/>
        </w:rPr>
        <w:t>1_______________________________________________</w:t>
      </w:r>
    </w:p>
    <w:p w:rsidR="00E32EEE" w:rsidRDefault="00E32EEE" w:rsidP="00E32EEE">
      <w:pPr>
        <w:shd w:val="clear" w:color="auto" w:fill="FFFFFF"/>
        <w:rPr>
          <w:color w:val="000000"/>
        </w:rPr>
      </w:pPr>
      <w:r>
        <w:rPr>
          <w:color w:val="000000"/>
        </w:rPr>
        <w:t>2_______________________________________________</w:t>
      </w:r>
    </w:p>
    <w:p w:rsidR="00E32EEE" w:rsidRDefault="00E32EEE" w:rsidP="00E32EEE">
      <w:pPr>
        <w:shd w:val="clear" w:color="auto" w:fill="FFFFFF"/>
        <w:rPr>
          <w:color w:val="000000"/>
        </w:rPr>
      </w:pPr>
      <w:r>
        <w:rPr>
          <w:color w:val="000000"/>
        </w:rPr>
        <w:t>3._________________________________________________</w:t>
      </w:r>
    </w:p>
    <w:p w:rsidR="00E32EEE" w:rsidRPr="00D0603D" w:rsidRDefault="00E32EEE" w:rsidP="00E32EEE">
      <w:pPr>
        <w:shd w:val="clear" w:color="auto" w:fill="FFFFFF"/>
        <w:rPr>
          <w:color w:val="000000"/>
        </w:rPr>
      </w:pPr>
      <w:r>
        <w:rPr>
          <w:color w:val="000000"/>
          <w:lang w:val="en-US"/>
        </w:rPr>
        <w:t>N</w:t>
      </w:r>
      <w:r w:rsidRPr="00D0603D">
        <w:rPr>
          <w:color w:val="000000"/>
        </w:rPr>
        <w:t>__________________________________________________</w:t>
      </w:r>
    </w:p>
    <w:p w:rsidR="00E32EEE" w:rsidRPr="0002286B" w:rsidRDefault="00E32EEE" w:rsidP="00E32EEE">
      <w:pPr>
        <w:shd w:val="clear" w:color="auto" w:fill="FFFFFF"/>
        <w:ind w:firstLine="709"/>
        <w:jc w:val="both"/>
      </w:pPr>
      <w:r w:rsidRPr="0002286B">
        <w:rPr>
          <w:color w:val="000000"/>
        </w:rPr>
        <w:t xml:space="preserve">Каждый член государственной экзаменационной комиссии выставляет по каждому критерию оценку по пятибалльной шкале.  </w:t>
      </w:r>
    </w:p>
    <w:p w:rsidR="00E32EEE" w:rsidRPr="0002286B" w:rsidRDefault="00E32EEE" w:rsidP="00E32EEE">
      <w:pPr>
        <w:rPr>
          <w:rFonts w:eastAsia="Calibri"/>
          <w:b/>
        </w:rPr>
      </w:pPr>
    </w:p>
    <w:p w:rsidR="00E32EEE" w:rsidRPr="00280047" w:rsidRDefault="00E32EEE" w:rsidP="00E32EEE">
      <w:pPr>
        <w:jc w:val="center"/>
        <w:rPr>
          <w:b/>
        </w:rPr>
      </w:pPr>
      <w:r w:rsidRPr="00280047">
        <w:rPr>
          <w:rFonts w:eastAsia="Calibri"/>
          <w:b/>
        </w:rPr>
        <w:t>МЕТОДИЧЕСКИЕ МАТЕРИАЛЫ, ОПРЕДЕЛЯЮЩИЕ ПРОЦЕДУРЫ ОЦЕНИВАНИЯ ЗНАНИЙ, УМЕНИЙ, НАВЫКОВ И (ИЛИ) ОПЫТА ДЕЯТЕЛЬНОСТИ.</w:t>
      </w:r>
    </w:p>
    <w:p w:rsidR="00E32EEE" w:rsidRDefault="00E32EEE" w:rsidP="00E32EEE">
      <w:pPr>
        <w:spacing w:line="360" w:lineRule="auto"/>
        <w:jc w:val="center"/>
        <w:rPr>
          <w:color w:val="FF0000"/>
        </w:rPr>
      </w:pP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2"/>
        <w:gridCol w:w="5880"/>
      </w:tblGrid>
      <w:tr w:rsidR="00E32EEE" w:rsidTr="00D0603D">
        <w:trPr>
          <w:trHeight w:hRule="exact" w:val="35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EE" w:rsidRDefault="00E32EEE" w:rsidP="00D0603D">
            <w:pPr>
              <w:pStyle w:val="7"/>
              <w:shd w:val="clear" w:color="auto" w:fill="auto"/>
              <w:spacing w:line="230" w:lineRule="exact"/>
            </w:pPr>
            <w:r>
              <w:t>Форма контроля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EE" w:rsidRDefault="00E32EEE" w:rsidP="00D0603D">
            <w:pPr>
              <w:pStyle w:val="7"/>
              <w:shd w:val="clear" w:color="auto" w:fill="auto"/>
              <w:spacing w:line="230" w:lineRule="exact"/>
            </w:pPr>
            <w:r>
              <w:t>Содержание фондов оценочных средств</w:t>
            </w:r>
          </w:p>
        </w:tc>
      </w:tr>
      <w:tr w:rsidR="00E32EEE" w:rsidTr="00D0603D">
        <w:trPr>
          <w:trHeight w:hRule="exact" w:val="17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EE" w:rsidRDefault="00E32EEE" w:rsidP="00D0603D">
            <w:pPr>
              <w:pStyle w:val="7"/>
              <w:shd w:val="clear" w:color="auto" w:fill="auto"/>
              <w:spacing w:line="230" w:lineRule="exact"/>
              <w:ind w:firstLine="284"/>
            </w:pPr>
            <w:r>
              <w:t>Государственный экзамен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EE" w:rsidRDefault="00E32EEE" w:rsidP="00D0603D">
            <w:pPr>
              <w:pStyle w:val="7"/>
              <w:shd w:val="clear" w:color="auto" w:fill="auto"/>
            </w:pPr>
            <w:r>
              <w:t>Примерный перечень вопросов к государственному экзамену.</w:t>
            </w:r>
          </w:p>
          <w:p w:rsidR="00E32EEE" w:rsidRDefault="00E32EEE" w:rsidP="00D0603D">
            <w:pPr>
              <w:pStyle w:val="7"/>
              <w:shd w:val="clear" w:color="auto" w:fill="auto"/>
            </w:pPr>
            <w:r>
              <w:t>Практические задания.</w:t>
            </w:r>
          </w:p>
          <w:p w:rsidR="00E32EEE" w:rsidRDefault="00E32EEE" w:rsidP="00D0603D">
            <w:pPr>
              <w:pStyle w:val="7"/>
              <w:shd w:val="clear" w:color="auto" w:fill="auto"/>
            </w:pPr>
            <w:r>
              <w:t>Показатели и критерии оценивания компетенций, шкала оценивания государственного экзамена.</w:t>
            </w:r>
          </w:p>
        </w:tc>
      </w:tr>
      <w:tr w:rsidR="00E32EEE" w:rsidTr="00D0603D">
        <w:trPr>
          <w:trHeight w:hRule="exact" w:val="233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EEE" w:rsidRDefault="00E32EEE" w:rsidP="00D0603D">
            <w:pPr>
              <w:pStyle w:val="7"/>
              <w:shd w:val="clear" w:color="auto" w:fill="auto"/>
              <w:ind w:firstLine="284"/>
            </w:pPr>
            <w:r>
              <w:t>Защита выпускной квалификационной работы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EEE" w:rsidRDefault="00E32EEE" w:rsidP="00D0603D">
            <w:pPr>
              <w:pStyle w:val="7"/>
              <w:shd w:val="clear" w:color="auto" w:fill="auto"/>
            </w:pPr>
            <w:r>
              <w:t>Примерные темы выпускной квалификационной работы. Методические рекомендации по выполнению, подготовке к защите и защите выпускной квалификационной работы.</w:t>
            </w:r>
          </w:p>
          <w:p w:rsidR="00E32EEE" w:rsidRDefault="00E32EEE" w:rsidP="00D0603D">
            <w:pPr>
              <w:pStyle w:val="7"/>
              <w:shd w:val="clear" w:color="auto" w:fill="auto"/>
            </w:pPr>
            <w:r>
              <w:t>Показатели и критерии оценивания компетенций, шкала оценивания защиты выпускной квалификационной</w:t>
            </w:r>
          </w:p>
          <w:p w:rsidR="00E32EEE" w:rsidRDefault="00E32EEE" w:rsidP="00D0603D">
            <w:pPr>
              <w:pStyle w:val="7"/>
              <w:shd w:val="clear" w:color="auto" w:fill="auto"/>
            </w:pPr>
            <w:r>
              <w:t>работы.</w:t>
            </w:r>
          </w:p>
        </w:tc>
      </w:tr>
    </w:tbl>
    <w:p w:rsidR="00E32EEE" w:rsidRDefault="00E32EEE" w:rsidP="00E32EEE">
      <w:pPr>
        <w:spacing w:line="360" w:lineRule="auto"/>
        <w:jc w:val="center"/>
        <w:rPr>
          <w:color w:val="FF0000"/>
        </w:rPr>
      </w:pPr>
    </w:p>
    <w:p w:rsidR="00E32EEE" w:rsidRDefault="00E32EEE" w:rsidP="00E32EEE">
      <w:pPr>
        <w:spacing w:line="360" w:lineRule="auto"/>
        <w:jc w:val="center"/>
        <w:rPr>
          <w:color w:val="FF0000"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E77670" w:rsidRDefault="00E77670" w:rsidP="00822B46">
      <w:pPr>
        <w:jc w:val="center"/>
        <w:outlineLvl w:val="0"/>
        <w:rPr>
          <w:b/>
        </w:rPr>
      </w:pPr>
    </w:p>
    <w:p w:rsidR="008626C0" w:rsidRDefault="008626C0" w:rsidP="008626C0">
      <w:pPr>
        <w:jc w:val="right"/>
        <w:outlineLvl w:val="0"/>
        <w:rPr>
          <w:b/>
        </w:rPr>
      </w:pPr>
      <w:bookmarkStart w:id="152" w:name="_Toc96500891"/>
      <w:bookmarkStart w:id="153" w:name="_Toc105680201"/>
      <w:r>
        <w:rPr>
          <w:b/>
        </w:rPr>
        <w:lastRenderedPageBreak/>
        <w:t>Приложение 1</w:t>
      </w:r>
      <w:bookmarkEnd w:id="153"/>
    </w:p>
    <w:p w:rsidR="00822B46" w:rsidRDefault="00822B46" w:rsidP="00822B46">
      <w:pPr>
        <w:jc w:val="center"/>
        <w:outlineLvl w:val="0"/>
        <w:rPr>
          <w:b/>
        </w:rPr>
      </w:pPr>
      <w:bookmarkStart w:id="154" w:name="_Toc105680202"/>
      <w:r>
        <w:rPr>
          <w:b/>
        </w:rPr>
        <w:t>МИНИСТЕРСТВО НАУКИ И ВЫСШЕГО ОБРАЗОВАНИЯ</w:t>
      </w:r>
      <w:bookmarkEnd w:id="143"/>
      <w:bookmarkEnd w:id="144"/>
      <w:bookmarkEnd w:id="152"/>
      <w:bookmarkEnd w:id="154"/>
    </w:p>
    <w:p w:rsidR="00822B46" w:rsidRDefault="00822B46" w:rsidP="00822B46">
      <w:pPr>
        <w:jc w:val="center"/>
        <w:outlineLvl w:val="0"/>
        <w:rPr>
          <w:b/>
        </w:rPr>
      </w:pPr>
      <w:bookmarkStart w:id="155" w:name="_Toc59397693"/>
      <w:bookmarkStart w:id="156" w:name="_Toc59390345"/>
      <w:bookmarkStart w:id="157" w:name="_Toc96500892"/>
      <w:bookmarkStart w:id="158" w:name="_Toc105680203"/>
      <w:bookmarkEnd w:id="155"/>
      <w:bookmarkEnd w:id="156"/>
      <w:r>
        <w:rPr>
          <w:b/>
        </w:rPr>
        <w:t>РОССИЙСКОЙ ФЕДЕРАЦИИ</w:t>
      </w:r>
      <w:bookmarkEnd w:id="157"/>
      <w:bookmarkEnd w:id="158"/>
    </w:p>
    <w:p w:rsidR="00822B46" w:rsidRDefault="00822B46" w:rsidP="00822B46">
      <w:pPr>
        <w:jc w:val="center"/>
        <w:rPr>
          <w:b/>
          <w:sz w:val="10"/>
        </w:rPr>
      </w:pPr>
    </w:p>
    <w:p w:rsidR="00822B46" w:rsidRDefault="00822B46" w:rsidP="00822B46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ОБРАЗОВАНИЯ</w:t>
      </w:r>
    </w:p>
    <w:p w:rsidR="00822B46" w:rsidRDefault="00822B46" w:rsidP="00822B46">
      <w:pPr>
        <w:jc w:val="center"/>
        <w:rPr>
          <w:b/>
        </w:rPr>
      </w:pPr>
      <w:r>
        <w:rPr>
          <w:b/>
        </w:rPr>
        <w:t>«СЕВЕРО-КАВКАЗСКИЙ ГОРНО-МЕТАЛУРГИЧЕСКИЙ ИНСТИТУТ (ГОСУДАРСТВЕННЫЙ ТЕХНОЛОГИЧЕСКИЙ УНИВЕРСИТЕТ)»</w:t>
      </w:r>
    </w:p>
    <w:p w:rsidR="00822B46" w:rsidRDefault="00822B46" w:rsidP="00822B46">
      <w:pPr>
        <w:jc w:val="center"/>
      </w:pPr>
    </w:p>
    <w:p w:rsidR="00822B46" w:rsidRDefault="00822B46" w:rsidP="002A24E7">
      <w:pPr>
        <w:jc w:val="center"/>
        <w:outlineLvl w:val="0"/>
      </w:pPr>
      <w:bookmarkStart w:id="159" w:name="_Toc59397694"/>
      <w:bookmarkStart w:id="160" w:name="_Toc59390346"/>
      <w:bookmarkStart w:id="161" w:name="_Toc96500893"/>
      <w:bookmarkStart w:id="162" w:name="_Toc105680204"/>
      <w:bookmarkEnd w:id="159"/>
      <w:bookmarkEnd w:id="160"/>
      <w:r>
        <w:t>КАФЕДРА «____________________»</w:t>
      </w:r>
      <w:bookmarkEnd w:id="161"/>
      <w:bookmarkEnd w:id="162"/>
    </w:p>
    <w:p w:rsidR="00822B46" w:rsidRDefault="00822B46" w:rsidP="002A24E7">
      <w:pPr>
        <w:ind w:firstLine="1418"/>
        <w:jc w:val="center"/>
      </w:pPr>
      <w:r>
        <w:t>НАПРАВЛЕНИЕ ПОДГОТОВКИ</w:t>
      </w:r>
      <w:r w:rsidR="001072A3">
        <w:t>/СПЕЦИАЛЬНОСТЬ</w:t>
      </w:r>
      <w:r>
        <w:t xml:space="preserve"> </w:t>
      </w:r>
      <w:r w:rsidR="002A24E7">
        <w:t>«</w:t>
      </w:r>
      <w:r>
        <w:t>__________</w:t>
      </w:r>
      <w:r w:rsidR="002A24E7">
        <w:t>»</w:t>
      </w:r>
      <w:r>
        <w:t xml:space="preserve"> </w:t>
      </w:r>
      <w:r w:rsidR="002A24E7">
        <w:t xml:space="preserve">  </w:t>
      </w:r>
      <w:r>
        <w:t>«____________»</w:t>
      </w:r>
    </w:p>
    <w:p w:rsidR="002A24E7" w:rsidRDefault="002A24E7" w:rsidP="002A24E7">
      <w:pPr>
        <w:ind w:firstLine="1418"/>
      </w:pPr>
      <w:r>
        <w:t xml:space="preserve">                                      </w:t>
      </w:r>
    </w:p>
    <w:p w:rsidR="00822B46" w:rsidRDefault="002A24E7" w:rsidP="002A24E7">
      <w:pPr>
        <w:ind w:firstLine="1418"/>
      </w:pPr>
      <w:r>
        <w:t xml:space="preserve">              ПРОФИЛЬ</w:t>
      </w:r>
      <w:r w:rsidR="001072A3">
        <w:t>/СПЕЦИАЛИЗАЦИЯ</w:t>
      </w:r>
      <w:r>
        <w:t xml:space="preserve">    «_____________________»</w:t>
      </w:r>
    </w:p>
    <w:p w:rsidR="00822B46" w:rsidRDefault="00822B46" w:rsidP="002A24E7">
      <w:pPr>
        <w:jc w:val="center"/>
      </w:pPr>
    </w:p>
    <w:p w:rsidR="00822B46" w:rsidRDefault="00822B46" w:rsidP="00822B46">
      <w:pPr>
        <w:jc w:val="center"/>
      </w:pPr>
    </w:p>
    <w:p w:rsidR="00822B46" w:rsidRDefault="00822B46" w:rsidP="00822B46">
      <w:pPr>
        <w:jc w:val="center"/>
        <w:outlineLvl w:val="0"/>
        <w:rPr>
          <w:b/>
          <w:sz w:val="32"/>
          <w:szCs w:val="32"/>
        </w:rPr>
      </w:pPr>
      <w:bookmarkStart w:id="163" w:name="_Toc59397695"/>
      <w:bookmarkStart w:id="164" w:name="_Toc59390347"/>
      <w:bookmarkStart w:id="165" w:name="_Toc96500894"/>
      <w:bookmarkStart w:id="166" w:name="_Toc105680205"/>
      <w:bookmarkEnd w:id="163"/>
      <w:bookmarkEnd w:id="164"/>
      <w:r>
        <w:rPr>
          <w:b/>
          <w:sz w:val="32"/>
          <w:szCs w:val="32"/>
        </w:rPr>
        <w:t>ВЫПУСКНАЯ КВАЛИФИКАЦИОННАЯ РАБОТА</w:t>
      </w:r>
      <w:bookmarkEnd w:id="165"/>
      <w:bookmarkEnd w:id="166"/>
    </w:p>
    <w:p w:rsidR="00822B46" w:rsidRDefault="00822B46" w:rsidP="00822B46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2A24E7">
        <w:rPr>
          <w:sz w:val="32"/>
          <w:szCs w:val="32"/>
        </w:rPr>
        <w:t>бакалаварская работа,  дипломная работа/проект)</w:t>
      </w:r>
    </w:p>
    <w:p w:rsidR="00822B46" w:rsidRDefault="00822B46" w:rsidP="00822B46">
      <w:pPr>
        <w:rPr>
          <w:sz w:val="28"/>
          <w:szCs w:val="28"/>
        </w:rPr>
      </w:pPr>
    </w:p>
    <w:p w:rsidR="00822B46" w:rsidRDefault="00822B46" w:rsidP="00822B46"/>
    <w:p w:rsidR="00822B46" w:rsidRDefault="00822B46" w:rsidP="00823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 «____________________________»</w:t>
      </w:r>
    </w:p>
    <w:p w:rsidR="00822B46" w:rsidRDefault="00822B46" w:rsidP="00822B46"/>
    <w:p w:rsidR="00822B46" w:rsidRDefault="00822B46" w:rsidP="00822B46"/>
    <w:p w:rsidR="00822B46" w:rsidRDefault="00822B46" w:rsidP="00822B46">
      <w:pPr>
        <w:rPr>
          <w:sz w:val="28"/>
          <w:szCs w:val="28"/>
        </w:rPr>
      </w:pPr>
    </w:p>
    <w:p w:rsidR="00822B46" w:rsidRDefault="00822B46" w:rsidP="00822B46">
      <w:pPr>
        <w:rPr>
          <w:sz w:val="28"/>
          <w:szCs w:val="28"/>
        </w:rPr>
      </w:pPr>
    </w:p>
    <w:p w:rsidR="00822B46" w:rsidRDefault="001072A3" w:rsidP="002A2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9"/>
        </w:tabs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822B46">
        <w:rPr>
          <w:sz w:val="28"/>
          <w:szCs w:val="28"/>
        </w:rPr>
        <w:t xml:space="preserve"> гр. __________</w:t>
      </w:r>
      <w:r w:rsidR="00822B46">
        <w:rPr>
          <w:sz w:val="28"/>
          <w:szCs w:val="28"/>
        </w:rPr>
        <w:tab/>
      </w:r>
      <w:r w:rsidR="00823B78">
        <w:rPr>
          <w:sz w:val="28"/>
          <w:szCs w:val="28"/>
        </w:rPr>
        <w:t xml:space="preserve">  </w:t>
      </w:r>
      <w:r w:rsidR="00822B46">
        <w:rPr>
          <w:sz w:val="28"/>
          <w:szCs w:val="28"/>
        </w:rPr>
        <w:t>__________</w:t>
      </w:r>
      <w:r w:rsidR="002A24E7">
        <w:rPr>
          <w:sz w:val="28"/>
          <w:szCs w:val="28"/>
        </w:rPr>
        <w:tab/>
        <w:t>___________________</w:t>
      </w:r>
    </w:p>
    <w:p w:rsidR="00822B46" w:rsidRDefault="00823B78" w:rsidP="00822B46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22B46">
        <w:rPr>
          <w:sz w:val="20"/>
          <w:szCs w:val="20"/>
        </w:rPr>
        <w:t>(подпись)</w:t>
      </w:r>
      <w:r w:rsidR="00822B46">
        <w:rPr>
          <w:sz w:val="20"/>
          <w:szCs w:val="20"/>
        </w:rPr>
        <w:tab/>
      </w:r>
      <w:r w:rsidR="00822B46">
        <w:rPr>
          <w:sz w:val="20"/>
          <w:szCs w:val="20"/>
        </w:rPr>
        <w:tab/>
      </w:r>
      <w:r w:rsidR="00822B46">
        <w:rPr>
          <w:sz w:val="20"/>
          <w:szCs w:val="20"/>
        </w:rPr>
        <w:tab/>
      </w:r>
      <w:r w:rsidR="002A24E7">
        <w:rPr>
          <w:sz w:val="20"/>
          <w:szCs w:val="20"/>
        </w:rPr>
        <w:t xml:space="preserve">                       </w:t>
      </w:r>
      <w:r w:rsidR="00822B46">
        <w:rPr>
          <w:sz w:val="20"/>
          <w:szCs w:val="20"/>
        </w:rPr>
        <w:t>( Ф.И.О.)</w:t>
      </w:r>
    </w:p>
    <w:p w:rsidR="00822B46" w:rsidRDefault="00822B46" w:rsidP="00822B46">
      <w:pPr>
        <w:rPr>
          <w:sz w:val="28"/>
          <w:szCs w:val="28"/>
        </w:rPr>
      </w:pPr>
    </w:p>
    <w:p w:rsidR="00822B46" w:rsidRDefault="00822B46" w:rsidP="00822B46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822B46" w:rsidRDefault="00822B46" w:rsidP="00822B46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(уч.степень, уч.звание, Ф.И.О.)</w:t>
      </w:r>
    </w:p>
    <w:p w:rsidR="00822B46" w:rsidRDefault="00822B46" w:rsidP="00822B46">
      <w:pPr>
        <w:rPr>
          <w:sz w:val="28"/>
          <w:szCs w:val="28"/>
        </w:rPr>
      </w:pPr>
    </w:p>
    <w:p w:rsidR="00822B46" w:rsidRDefault="00822B46" w:rsidP="00822B46">
      <w:pPr>
        <w:rPr>
          <w:sz w:val="28"/>
          <w:szCs w:val="28"/>
        </w:rPr>
      </w:pPr>
    </w:p>
    <w:p w:rsidR="00822B46" w:rsidRDefault="00822B46" w:rsidP="00822B46">
      <w:pPr>
        <w:rPr>
          <w:sz w:val="28"/>
          <w:szCs w:val="28"/>
        </w:rPr>
      </w:pPr>
    </w:p>
    <w:p w:rsidR="00822B46" w:rsidRDefault="00822B46" w:rsidP="00822B46">
      <w:pPr>
        <w:rPr>
          <w:sz w:val="28"/>
          <w:szCs w:val="28"/>
        </w:rPr>
      </w:pPr>
      <w:r>
        <w:rPr>
          <w:sz w:val="28"/>
          <w:szCs w:val="28"/>
        </w:rPr>
        <w:t>«Допустить к защите»</w:t>
      </w:r>
    </w:p>
    <w:p w:rsidR="00822B46" w:rsidRDefault="00822B46" w:rsidP="00822B46">
      <w:pPr>
        <w:rPr>
          <w:sz w:val="28"/>
          <w:szCs w:val="28"/>
        </w:rPr>
      </w:pPr>
      <w:r>
        <w:rPr>
          <w:sz w:val="28"/>
          <w:szCs w:val="28"/>
        </w:rPr>
        <w:t>«_____»_____________20___ г.</w:t>
      </w:r>
    </w:p>
    <w:p w:rsidR="00822B46" w:rsidRDefault="00822B46" w:rsidP="00822B46"/>
    <w:p w:rsidR="00822B46" w:rsidRDefault="00822B46" w:rsidP="00822B46">
      <w:pPr>
        <w:rPr>
          <w:sz w:val="28"/>
          <w:szCs w:val="28"/>
        </w:rPr>
      </w:pPr>
    </w:p>
    <w:p w:rsidR="00822B46" w:rsidRDefault="00822B46" w:rsidP="00822B46">
      <w:pPr>
        <w:rPr>
          <w:sz w:val="28"/>
          <w:szCs w:val="28"/>
        </w:rPr>
      </w:pPr>
      <w:r>
        <w:rPr>
          <w:sz w:val="28"/>
          <w:szCs w:val="28"/>
        </w:rPr>
        <w:t>Зав.кафедрой  ________________________</w:t>
      </w:r>
      <w:r w:rsidR="00823B78">
        <w:rPr>
          <w:sz w:val="28"/>
          <w:szCs w:val="28"/>
        </w:rPr>
        <w:t xml:space="preserve">               _______________________</w:t>
      </w:r>
    </w:p>
    <w:p w:rsidR="00822B46" w:rsidRDefault="00822B46" w:rsidP="00822B46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(уч.степень, уч.звание, Ф.И.О.)</w:t>
      </w:r>
    </w:p>
    <w:p w:rsidR="00822B46" w:rsidRDefault="00822B46" w:rsidP="00822B46">
      <w:pPr>
        <w:rPr>
          <w:sz w:val="20"/>
          <w:szCs w:val="20"/>
        </w:rPr>
      </w:pPr>
    </w:p>
    <w:p w:rsidR="00822B46" w:rsidRDefault="00822B46" w:rsidP="00822B46">
      <w:pPr>
        <w:rPr>
          <w:sz w:val="28"/>
          <w:szCs w:val="28"/>
        </w:rPr>
      </w:pPr>
    </w:p>
    <w:p w:rsidR="00822B46" w:rsidRDefault="00822B46" w:rsidP="00822B46">
      <w:pPr>
        <w:rPr>
          <w:sz w:val="28"/>
          <w:szCs w:val="28"/>
        </w:rPr>
      </w:pPr>
    </w:p>
    <w:p w:rsidR="00822B46" w:rsidRDefault="00822B46" w:rsidP="00822B46">
      <w:pPr>
        <w:rPr>
          <w:sz w:val="28"/>
          <w:szCs w:val="28"/>
        </w:rPr>
      </w:pPr>
    </w:p>
    <w:p w:rsidR="00822B46" w:rsidRDefault="00822B46" w:rsidP="00822B46">
      <w:pPr>
        <w:rPr>
          <w:sz w:val="28"/>
          <w:szCs w:val="28"/>
        </w:rPr>
      </w:pPr>
    </w:p>
    <w:p w:rsidR="00822B46" w:rsidRDefault="00822B46" w:rsidP="00823B78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Владикавказ 20____</w:t>
      </w:r>
    </w:p>
    <w:p w:rsidR="00822B46" w:rsidRDefault="00822B46" w:rsidP="00822B46">
      <w:pPr>
        <w:tabs>
          <w:tab w:val="center" w:pos="5159"/>
        </w:tabs>
      </w:pPr>
    </w:p>
    <w:p w:rsidR="00606B4C" w:rsidRDefault="00606B4C" w:rsidP="00606B4C"/>
    <w:p w:rsidR="00606B4C" w:rsidRDefault="00606B4C" w:rsidP="00606B4C"/>
    <w:p w:rsidR="001072A3" w:rsidRDefault="001072A3">
      <w:pPr>
        <w:rPr>
          <w:b/>
          <w:bCs/>
          <w:iCs/>
        </w:rPr>
      </w:pPr>
      <w:bookmarkStart w:id="167" w:name="_Toc96500895"/>
      <w:r>
        <w:br w:type="page"/>
      </w:r>
    </w:p>
    <w:p w:rsidR="00924AF1" w:rsidRPr="00DE67B6" w:rsidRDefault="00924AF1" w:rsidP="00DE67B6">
      <w:pPr>
        <w:pStyle w:val="1"/>
        <w:spacing w:before="0" w:after="0"/>
        <w:jc w:val="right"/>
        <w:rPr>
          <w:sz w:val="24"/>
          <w:szCs w:val="24"/>
        </w:rPr>
      </w:pPr>
      <w:bookmarkStart w:id="168" w:name="_Toc105680206"/>
      <w:r w:rsidRPr="00DE67B6">
        <w:rPr>
          <w:sz w:val="24"/>
          <w:szCs w:val="24"/>
        </w:rPr>
        <w:lastRenderedPageBreak/>
        <w:t>Приложение 2</w:t>
      </w:r>
      <w:bookmarkEnd w:id="130"/>
      <w:bookmarkEnd w:id="131"/>
      <w:bookmarkEnd w:id="167"/>
      <w:bookmarkEnd w:id="168"/>
    </w:p>
    <w:p w:rsidR="007E2D0E" w:rsidRPr="00DE67B6" w:rsidRDefault="007E2D0E" w:rsidP="00DE67B6">
      <w:pPr>
        <w:jc w:val="center"/>
        <w:rPr>
          <w:b/>
        </w:rPr>
      </w:pPr>
      <w:r w:rsidRPr="00DE67B6">
        <w:rPr>
          <w:b/>
        </w:rPr>
        <w:t>МИНИСТЕРСТВО НАУКИ И ВЫСШЕГО ОБРАЗОВАНИЯ</w:t>
      </w:r>
    </w:p>
    <w:p w:rsidR="007E2D0E" w:rsidRPr="00DE67B6" w:rsidRDefault="007E2D0E" w:rsidP="00DE67B6">
      <w:pPr>
        <w:jc w:val="center"/>
        <w:rPr>
          <w:b/>
        </w:rPr>
      </w:pPr>
      <w:r w:rsidRPr="00DE67B6">
        <w:rPr>
          <w:b/>
        </w:rPr>
        <w:t>РОССИЙСКОЙ ФЕДЕРАЦИИ</w:t>
      </w:r>
    </w:p>
    <w:p w:rsidR="007E2D0E" w:rsidRPr="00DE67B6" w:rsidRDefault="007E2D0E" w:rsidP="00DE67B6">
      <w:pPr>
        <w:jc w:val="center"/>
        <w:rPr>
          <w:b/>
        </w:rPr>
      </w:pPr>
      <w:r w:rsidRPr="00DE67B6">
        <w:rPr>
          <w:b/>
        </w:rPr>
        <w:t>ФЕДЕРАЛЬНОЕ ГОСУДАРСТВЕННОЕ</w:t>
      </w:r>
    </w:p>
    <w:p w:rsidR="007E2D0E" w:rsidRPr="00DE67B6" w:rsidRDefault="007E2D0E" w:rsidP="00DE67B6">
      <w:pPr>
        <w:jc w:val="center"/>
        <w:rPr>
          <w:b/>
        </w:rPr>
      </w:pPr>
      <w:r w:rsidRPr="00DE67B6">
        <w:rPr>
          <w:b/>
        </w:rPr>
        <w:t>БЮДЖЕТНОЕ ОБРАЗОВАТЕЛЬНОЕ УЧРЕЖДЕНИЕ ВЫСШЕГО ОБРАЗОВАНИЯ</w:t>
      </w:r>
    </w:p>
    <w:p w:rsidR="007E2D0E" w:rsidRPr="00DE67B6" w:rsidRDefault="007E2D0E" w:rsidP="00DE67B6">
      <w:pPr>
        <w:jc w:val="center"/>
        <w:rPr>
          <w:b/>
        </w:rPr>
      </w:pPr>
      <w:r w:rsidRPr="00DE67B6">
        <w:rPr>
          <w:b/>
        </w:rPr>
        <w:t>«СЕВЕРО-КАВКАЗСКИЙ ГОРНО-МЕТАЛЛУРГИЧЕСКИЙ ИНСТИТУТ</w:t>
      </w:r>
    </w:p>
    <w:p w:rsidR="007E2D0E" w:rsidRPr="00DE67B6" w:rsidRDefault="007E2D0E" w:rsidP="00DE67B6">
      <w:pPr>
        <w:jc w:val="center"/>
        <w:rPr>
          <w:b/>
        </w:rPr>
      </w:pPr>
      <w:r w:rsidRPr="00DE67B6">
        <w:rPr>
          <w:b/>
        </w:rPr>
        <w:t>(ГОСУДАРСТВЕННЫЙ ТЕХНОЛОГИЧЕСКИЙ УНИВЕРСИТЕТ)»</w:t>
      </w:r>
    </w:p>
    <w:p w:rsidR="007E2D0E" w:rsidRPr="00DE67B6" w:rsidRDefault="007E2D0E" w:rsidP="00DE67B6">
      <w:pPr>
        <w:jc w:val="center"/>
        <w:rPr>
          <w:b/>
        </w:rPr>
      </w:pPr>
    </w:p>
    <w:p w:rsidR="007E2D0E" w:rsidRPr="00DE67B6" w:rsidRDefault="007E2D0E" w:rsidP="00DE67B6">
      <w:pPr>
        <w:rPr>
          <w:b/>
        </w:rPr>
      </w:pPr>
      <w:r w:rsidRPr="00DE67B6">
        <w:rPr>
          <w:b/>
        </w:rPr>
        <w:t>Направление подготовки</w:t>
      </w:r>
      <w:r w:rsidR="001072A3">
        <w:rPr>
          <w:b/>
        </w:rPr>
        <w:t xml:space="preserve">/Специальность </w:t>
      </w:r>
      <w:r w:rsidRPr="00DE67B6">
        <w:rPr>
          <w:b/>
        </w:rPr>
        <w:t xml:space="preserve"> </w:t>
      </w:r>
      <w:r w:rsidR="00C959D0">
        <w:rPr>
          <w:b/>
        </w:rPr>
        <w:t xml:space="preserve">   </w:t>
      </w:r>
      <w:r w:rsidRPr="00DE67B6">
        <w:rPr>
          <w:b/>
          <w:i/>
        </w:rPr>
        <w:t>«</w:t>
      </w:r>
      <w:r w:rsidR="00606B4C" w:rsidRPr="00DE67B6">
        <w:rPr>
          <w:b/>
          <w:bCs/>
          <w:color w:val="000000"/>
        </w:rPr>
        <w:t>__________</w:t>
      </w:r>
      <w:r w:rsidRPr="00DE67B6">
        <w:rPr>
          <w:b/>
          <w:i/>
        </w:rPr>
        <w:t>»</w:t>
      </w:r>
    </w:p>
    <w:p w:rsidR="007E2D0E" w:rsidRPr="00DE67B6" w:rsidRDefault="007E2D0E" w:rsidP="00DE67B6">
      <w:pPr>
        <w:rPr>
          <w:b/>
        </w:rPr>
      </w:pPr>
      <w:r w:rsidRPr="00DE67B6">
        <w:rPr>
          <w:b/>
        </w:rPr>
        <w:t>Профиль подготовки</w:t>
      </w:r>
      <w:r w:rsidR="001072A3">
        <w:rPr>
          <w:b/>
        </w:rPr>
        <w:t>/Специализация</w:t>
      </w:r>
      <w:r w:rsidR="00606B4C" w:rsidRPr="00DE67B6">
        <w:rPr>
          <w:b/>
        </w:rPr>
        <w:t xml:space="preserve">   </w:t>
      </w:r>
      <w:r w:rsidRPr="00DE67B6">
        <w:rPr>
          <w:b/>
        </w:rPr>
        <w:t xml:space="preserve"> «</w:t>
      </w:r>
      <w:r w:rsidR="00606B4C" w:rsidRPr="00DE67B6">
        <w:rPr>
          <w:b/>
          <w:color w:val="000000"/>
        </w:rPr>
        <w:t>_____________________</w:t>
      </w:r>
      <w:r w:rsidRPr="00DE67B6">
        <w:rPr>
          <w:b/>
        </w:rPr>
        <w:t>»</w:t>
      </w:r>
    </w:p>
    <w:p w:rsidR="007E2D0E" w:rsidRPr="00DE67B6" w:rsidRDefault="007E2D0E" w:rsidP="00DE67B6">
      <w:pPr>
        <w:jc w:val="center"/>
        <w:rPr>
          <w:b/>
        </w:rPr>
      </w:pPr>
    </w:p>
    <w:p w:rsidR="007E2D0E" w:rsidRPr="00DE67B6" w:rsidRDefault="007E2D0E" w:rsidP="00DE67B6">
      <w:pPr>
        <w:jc w:val="center"/>
        <w:rPr>
          <w:b/>
        </w:rPr>
      </w:pPr>
      <w:r w:rsidRPr="00DE67B6">
        <w:rPr>
          <w:b/>
        </w:rPr>
        <w:t>КАФЕДРА «</w:t>
      </w:r>
      <w:r w:rsidR="00606B4C" w:rsidRPr="00DE67B6">
        <w:rPr>
          <w:b/>
        </w:rPr>
        <w:t>_______________________</w:t>
      </w:r>
      <w:r w:rsidRPr="00DE67B6">
        <w:rPr>
          <w:b/>
        </w:rPr>
        <w:t>»</w:t>
      </w:r>
    </w:p>
    <w:p w:rsidR="00E43779" w:rsidRPr="00DE67B6" w:rsidRDefault="00E43779" w:rsidP="00DE67B6">
      <w:pPr>
        <w:jc w:val="center"/>
      </w:pPr>
    </w:p>
    <w:p w:rsidR="00E43779" w:rsidRPr="00DE67B6" w:rsidRDefault="00E43779" w:rsidP="00DE67B6">
      <w:pPr>
        <w:jc w:val="center"/>
        <w:rPr>
          <w:b/>
        </w:rPr>
      </w:pPr>
      <w:r w:rsidRPr="00DE67B6">
        <w:rPr>
          <w:b/>
        </w:rPr>
        <w:t>ЗАДАНИЕ</w:t>
      </w:r>
    </w:p>
    <w:p w:rsidR="00E43779" w:rsidRPr="00DE67B6" w:rsidRDefault="00E43779" w:rsidP="00DE67B6">
      <w:r w:rsidRPr="00DE67B6">
        <w:t>На выпускную кв</w:t>
      </w:r>
      <w:r w:rsidR="007E2D0E" w:rsidRPr="00DE67B6">
        <w:t>алификационную работу студенту 4</w:t>
      </w:r>
      <w:r w:rsidRPr="00DE67B6">
        <w:t xml:space="preserve">-го курса </w:t>
      </w:r>
      <w:r w:rsidR="00CB4936">
        <w:t xml:space="preserve">     </w:t>
      </w:r>
      <w:r w:rsidR="007E2D0E" w:rsidRPr="00DE67B6">
        <w:t>__________</w:t>
      </w:r>
    </w:p>
    <w:p w:rsidR="00E43779" w:rsidRPr="00DE67B6" w:rsidRDefault="00E43779" w:rsidP="00DE67B6">
      <w:r w:rsidRPr="00DE67B6">
        <w:t xml:space="preserve">                                                                                                                   </w:t>
      </w:r>
      <w:r w:rsidR="00CB4936">
        <w:t xml:space="preserve">   </w:t>
      </w:r>
      <w:r w:rsidRPr="00DE67B6">
        <w:t xml:space="preserve"> (Ф.И.О.)</w:t>
      </w:r>
    </w:p>
    <w:p w:rsidR="00E43779" w:rsidRPr="00DE67B6" w:rsidRDefault="00E43779" w:rsidP="00DE67B6">
      <w:r w:rsidRPr="00DE67B6">
        <w:t xml:space="preserve">группы </w:t>
      </w:r>
      <w:r w:rsidR="00DE67B6" w:rsidRPr="00DE67B6">
        <w:t>___________</w:t>
      </w:r>
      <w:r w:rsidR="007E2D0E" w:rsidRPr="00DE67B6">
        <w:rPr>
          <w:u w:val="single"/>
        </w:rPr>
        <w:t xml:space="preserve"> </w:t>
      </w:r>
    </w:p>
    <w:p w:rsidR="00E43779" w:rsidRPr="00DE67B6" w:rsidRDefault="00E43779" w:rsidP="00DE67B6"/>
    <w:p w:rsidR="00E43779" w:rsidRPr="00DE67B6" w:rsidRDefault="00E43779" w:rsidP="00DE67B6">
      <w:pPr>
        <w:ind w:firstLine="22"/>
        <w:jc w:val="both"/>
        <w:rPr>
          <w:u w:val="single"/>
        </w:rPr>
      </w:pPr>
      <w:r w:rsidRPr="00DE67B6">
        <w:t xml:space="preserve">1. Тема ВКР </w:t>
      </w:r>
      <w:r w:rsidR="007E2D0E" w:rsidRPr="00DE67B6">
        <w:rPr>
          <w:u w:val="single"/>
        </w:rPr>
        <w:t xml:space="preserve">«                                                                                                   </w:t>
      </w:r>
      <w:r w:rsidRPr="00DE67B6">
        <w:rPr>
          <w:u w:val="single"/>
        </w:rPr>
        <w:t>»</w:t>
      </w:r>
    </w:p>
    <w:p w:rsidR="00E43779" w:rsidRPr="00DE67B6" w:rsidRDefault="00E43779" w:rsidP="00DE67B6"/>
    <w:p w:rsidR="00E43779" w:rsidRPr="00DE67B6" w:rsidRDefault="00E43779" w:rsidP="00DE67B6">
      <w:r w:rsidRPr="00DE67B6">
        <w:t xml:space="preserve">Утверждена приказом по университету № </w:t>
      </w:r>
      <w:r w:rsidR="0032776B" w:rsidRPr="00DE67B6">
        <w:t>___ от</w:t>
      </w:r>
      <w:r w:rsidR="007E2D0E" w:rsidRPr="00DE67B6">
        <w:t xml:space="preserve"> _____ 20</w:t>
      </w:r>
      <w:r w:rsidR="00EA68F5" w:rsidRPr="00DE67B6">
        <w:t>___</w:t>
      </w:r>
      <w:r w:rsidRPr="00DE67B6">
        <w:t xml:space="preserve"> г.</w:t>
      </w:r>
    </w:p>
    <w:p w:rsidR="00E43779" w:rsidRPr="00DE67B6" w:rsidRDefault="00E43779" w:rsidP="00DE67B6"/>
    <w:p w:rsidR="00DE67B6" w:rsidRPr="00DE67B6" w:rsidRDefault="00E43779" w:rsidP="00DE67B6">
      <w:r w:rsidRPr="00DE67B6">
        <w:t>2. Исходные данные по ВКР:</w:t>
      </w:r>
    </w:p>
    <w:p w:rsidR="00E43779" w:rsidRPr="00DE67B6" w:rsidRDefault="00E43779" w:rsidP="00DE67B6">
      <w:r w:rsidRPr="00DE67B6">
        <w:rPr>
          <w:u w:val="single"/>
        </w:rPr>
        <w:tab/>
      </w:r>
      <w:r w:rsidRPr="00DE67B6">
        <w:rPr>
          <w:u w:val="single"/>
        </w:rPr>
        <w:tab/>
      </w:r>
    </w:p>
    <w:p w:rsidR="00E43779" w:rsidRPr="00DE67B6" w:rsidRDefault="00E43779" w:rsidP="00DE67B6">
      <w:r w:rsidRPr="00DE67B6">
        <w:t>____________________________________________________________________</w:t>
      </w:r>
    </w:p>
    <w:p w:rsidR="00E43779" w:rsidRPr="00DE67B6" w:rsidRDefault="00E43779" w:rsidP="00DE67B6">
      <w:pPr>
        <w:jc w:val="both"/>
      </w:pPr>
      <w:r w:rsidRPr="00DE67B6">
        <w:t>3. Содержание расчетно-пояснительной записки (перечень подлежащих разработке вопросов)</w:t>
      </w:r>
    </w:p>
    <w:p w:rsidR="00DE67B6" w:rsidRPr="00DE67B6" w:rsidRDefault="00DE67B6" w:rsidP="00DE67B6">
      <w:pPr>
        <w:jc w:val="both"/>
        <w:rPr>
          <w:bCs/>
          <w:u w:val="single"/>
        </w:rPr>
      </w:pPr>
      <w:r w:rsidRPr="00DE67B6">
        <w:rPr>
          <w:bCs/>
          <w:u w:val="single"/>
        </w:rPr>
        <w:t>ВВЕДЕНИЕ</w:t>
      </w:r>
    </w:p>
    <w:p w:rsidR="00DE67B6" w:rsidRPr="008626C0" w:rsidRDefault="00DE67B6" w:rsidP="00DE67B6">
      <w:pPr>
        <w:jc w:val="both"/>
        <w:rPr>
          <w:bCs/>
          <w:u w:val="single"/>
        </w:rPr>
      </w:pPr>
      <w:r w:rsidRPr="00DE67B6">
        <w:rPr>
          <w:bCs/>
          <w:u w:val="single"/>
        </w:rPr>
        <w:t>ГЛАВА 1</w:t>
      </w:r>
      <w:r w:rsidR="008626C0" w:rsidRPr="008626C0">
        <w:rPr>
          <w:bCs/>
          <w:u w:val="single"/>
        </w:rPr>
        <w:t>/</w:t>
      </w:r>
      <w:r w:rsidR="008626C0">
        <w:rPr>
          <w:bCs/>
          <w:u w:val="single"/>
        </w:rPr>
        <w:t>РАЗДЕЛ</w:t>
      </w:r>
    </w:p>
    <w:p w:rsidR="00DE67B6" w:rsidRPr="00DE67B6" w:rsidRDefault="00DE67B6" w:rsidP="00DE67B6">
      <w:pPr>
        <w:jc w:val="both"/>
        <w:rPr>
          <w:bCs/>
          <w:u w:val="single"/>
        </w:rPr>
      </w:pPr>
      <w:r w:rsidRPr="00DE67B6">
        <w:rPr>
          <w:bCs/>
          <w:u w:val="single"/>
        </w:rPr>
        <w:t>ГЛАВА 2</w:t>
      </w:r>
      <w:r w:rsidR="008626C0">
        <w:rPr>
          <w:bCs/>
          <w:u w:val="single"/>
        </w:rPr>
        <w:t>/РАЗДЕЛ</w:t>
      </w:r>
    </w:p>
    <w:p w:rsidR="00DE67B6" w:rsidRPr="00DE67B6" w:rsidRDefault="00DE67B6" w:rsidP="00DE67B6">
      <w:pPr>
        <w:jc w:val="both"/>
        <w:rPr>
          <w:bCs/>
          <w:u w:val="single"/>
        </w:rPr>
      </w:pPr>
      <w:r w:rsidRPr="00DE67B6">
        <w:rPr>
          <w:bCs/>
          <w:u w:val="single"/>
        </w:rPr>
        <w:t>ГЛАВА 3</w:t>
      </w:r>
      <w:r w:rsidR="008626C0">
        <w:rPr>
          <w:bCs/>
          <w:u w:val="single"/>
        </w:rPr>
        <w:t>/РАЗДЕЛ</w:t>
      </w:r>
    </w:p>
    <w:p w:rsidR="00DE67B6" w:rsidRPr="00DE67B6" w:rsidRDefault="00DE67B6" w:rsidP="00DE67B6">
      <w:pPr>
        <w:jc w:val="both"/>
        <w:rPr>
          <w:bCs/>
          <w:u w:val="single"/>
        </w:rPr>
      </w:pPr>
      <w:r w:rsidRPr="00DE67B6">
        <w:rPr>
          <w:bCs/>
          <w:u w:val="single"/>
        </w:rPr>
        <w:t xml:space="preserve">ЗАКЛЮЧЕНИЕ </w:t>
      </w:r>
    </w:p>
    <w:p w:rsidR="00E43779" w:rsidRPr="00DE67B6" w:rsidRDefault="00DE67B6" w:rsidP="00DE67B6">
      <w:pPr>
        <w:jc w:val="both"/>
        <w:rPr>
          <w:bCs/>
          <w:u w:val="single"/>
        </w:rPr>
      </w:pPr>
      <w:r w:rsidRPr="00DE67B6">
        <w:rPr>
          <w:bCs/>
          <w:u w:val="single"/>
        </w:rPr>
        <w:t>СПИСОК ЛИТЕРАТУРЫ</w:t>
      </w:r>
      <w:r w:rsidR="0032776B" w:rsidRPr="00DE67B6">
        <w:rPr>
          <w:bCs/>
          <w:u w:val="single"/>
        </w:rPr>
        <w:tab/>
      </w:r>
      <w:r w:rsidR="0032776B" w:rsidRPr="00DE67B6">
        <w:rPr>
          <w:bCs/>
          <w:u w:val="single"/>
        </w:rPr>
        <w:tab/>
      </w:r>
      <w:r w:rsidR="0032776B" w:rsidRPr="00DE67B6">
        <w:rPr>
          <w:bCs/>
          <w:u w:val="single"/>
        </w:rPr>
        <w:tab/>
      </w:r>
      <w:r w:rsidR="0032776B" w:rsidRPr="00DE67B6">
        <w:rPr>
          <w:bCs/>
          <w:u w:val="single"/>
        </w:rPr>
        <w:tab/>
      </w:r>
      <w:r w:rsidR="0032776B" w:rsidRPr="00DE67B6">
        <w:rPr>
          <w:bCs/>
          <w:u w:val="single"/>
        </w:rPr>
        <w:tab/>
      </w:r>
      <w:r w:rsidR="0032776B" w:rsidRPr="00DE67B6">
        <w:rPr>
          <w:bCs/>
          <w:u w:val="single"/>
        </w:rPr>
        <w:tab/>
      </w:r>
      <w:r w:rsidR="0032776B" w:rsidRPr="00DE67B6">
        <w:rPr>
          <w:bCs/>
          <w:u w:val="single"/>
        </w:rPr>
        <w:tab/>
      </w:r>
    </w:p>
    <w:p w:rsidR="00E43779" w:rsidRPr="00DE67B6" w:rsidRDefault="00E43779" w:rsidP="00DE67B6">
      <w:pPr>
        <w:jc w:val="both"/>
      </w:pPr>
      <w:r w:rsidRPr="00DE67B6">
        <w:t>4. Перечень графического материала (с точным указанием обязательных чертежей)</w:t>
      </w:r>
    </w:p>
    <w:p w:rsidR="00E43779" w:rsidRPr="00DE67B6" w:rsidRDefault="00E43779" w:rsidP="00DE67B6">
      <w:r w:rsidRPr="00DE67B6">
        <w:t>6. Консультанты по ВКР (указать относящиеся к ним разделы) _______________</w:t>
      </w:r>
    </w:p>
    <w:p w:rsidR="00E43779" w:rsidRPr="00DE67B6" w:rsidRDefault="00E43779" w:rsidP="00DE67B6">
      <w:pPr>
        <w:rPr>
          <w:u w:val="single"/>
        </w:rPr>
      </w:pPr>
      <w:r w:rsidRPr="00DE67B6">
        <w:rPr>
          <w:u w:val="single"/>
        </w:rPr>
        <w:t xml:space="preserve">1. </w:t>
      </w:r>
      <w:r w:rsidR="007E2D0E" w:rsidRPr="00DE67B6">
        <w:rPr>
          <w:u w:val="single"/>
        </w:rPr>
        <w:t xml:space="preserve">  </w:t>
      </w:r>
      <w:r w:rsidRPr="00DE67B6">
        <w:rPr>
          <w:u w:val="single"/>
        </w:rPr>
        <w:t xml:space="preserve"> </w:t>
      </w:r>
      <w:r w:rsidR="007E2D0E" w:rsidRPr="00DE67B6">
        <w:rPr>
          <w:u w:val="single"/>
        </w:rPr>
        <w:t xml:space="preserve">                </w:t>
      </w:r>
    </w:p>
    <w:p w:rsidR="00E43779" w:rsidRPr="00DE67B6" w:rsidRDefault="00E43779" w:rsidP="00DE67B6">
      <w:pPr>
        <w:rPr>
          <w:u w:val="single"/>
        </w:rPr>
      </w:pPr>
      <w:r w:rsidRPr="00DE67B6">
        <w:rPr>
          <w:u w:val="single"/>
        </w:rPr>
        <w:t xml:space="preserve">2. </w:t>
      </w:r>
      <w:r w:rsidR="007E2D0E" w:rsidRPr="00DE67B6">
        <w:rPr>
          <w:u w:val="single"/>
        </w:rPr>
        <w:t xml:space="preserve">                   </w:t>
      </w:r>
    </w:p>
    <w:p w:rsidR="00E43779" w:rsidRPr="00DE67B6" w:rsidRDefault="00E43779" w:rsidP="00DE67B6">
      <w:r w:rsidRPr="00DE67B6">
        <w:t>7. Срок сдачи в ГЭК законченного ВКР _______</w:t>
      </w:r>
    </w:p>
    <w:p w:rsidR="00E43779" w:rsidRPr="00DE67B6" w:rsidRDefault="00E43779" w:rsidP="00DE67B6"/>
    <w:p w:rsidR="00E43779" w:rsidRPr="00DE67B6" w:rsidRDefault="005520B9" w:rsidP="00DE67B6">
      <w:pPr>
        <w:ind w:firstLine="709"/>
      </w:pPr>
      <w:r>
        <w:t xml:space="preserve">      </w:t>
      </w:r>
      <w:r w:rsidR="00E43779" w:rsidRPr="00DE67B6">
        <w:t>Дата вы</w:t>
      </w:r>
      <w:r w:rsidR="007E2D0E" w:rsidRPr="00DE67B6">
        <w:t>дачи задания «___»__________20</w:t>
      </w:r>
      <w:r w:rsidR="00EA68F5" w:rsidRPr="00DE67B6">
        <w:t>____</w:t>
      </w:r>
      <w:r w:rsidR="00E43779" w:rsidRPr="00DE67B6">
        <w:t xml:space="preserve"> г</w:t>
      </w:r>
    </w:p>
    <w:p w:rsidR="005520B9" w:rsidRDefault="005520B9" w:rsidP="005520B9">
      <w:pPr>
        <w:ind w:firstLine="709"/>
        <w:jc w:val="right"/>
      </w:pPr>
    </w:p>
    <w:p w:rsidR="005520B9" w:rsidRDefault="005520B9" w:rsidP="005520B9">
      <w:pPr>
        <w:ind w:firstLine="709"/>
        <w:jc w:val="right"/>
      </w:pPr>
    </w:p>
    <w:p w:rsidR="002A24E7" w:rsidRDefault="00E43779" w:rsidP="002A24E7">
      <w:pPr>
        <w:ind w:firstLine="709"/>
      </w:pPr>
      <w:r w:rsidRPr="00DE67B6">
        <w:t>Зав. кафедрой _________</w:t>
      </w:r>
      <w:r w:rsidR="007E2D0E" w:rsidRPr="00DE67B6">
        <w:t>_______</w:t>
      </w:r>
      <w:r w:rsidRPr="00DE67B6">
        <w:tab/>
      </w:r>
      <w:r w:rsidRPr="00DE67B6">
        <w:tab/>
      </w:r>
      <w:r w:rsidRPr="00DE67B6">
        <w:tab/>
      </w:r>
      <w:r w:rsidR="002A24E7">
        <w:t xml:space="preserve">                      </w:t>
      </w:r>
      <w:r w:rsidR="005520B9">
        <w:t>__________________</w:t>
      </w:r>
    </w:p>
    <w:p w:rsidR="00E43779" w:rsidRPr="001072A3" w:rsidRDefault="002A24E7" w:rsidP="002A24E7">
      <w:pPr>
        <w:ind w:firstLine="709"/>
        <w:rPr>
          <w:sz w:val="20"/>
          <w:szCs w:val="20"/>
        </w:rPr>
      </w:pPr>
      <w:r w:rsidRPr="001072A3">
        <w:rPr>
          <w:sz w:val="20"/>
          <w:szCs w:val="20"/>
        </w:rPr>
        <w:t xml:space="preserve">                               (подпись)                                                                          </w:t>
      </w:r>
      <w:r w:rsidR="005520B9" w:rsidRPr="001072A3">
        <w:rPr>
          <w:sz w:val="20"/>
          <w:szCs w:val="20"/>
        </w:rPr>
        <w:t xml:space="preserve"> (ФИО)</w:t>
      </w:r>
    </w:p>
    <w:p w:rsidR="002A24E7" w:rsidRDefault="002A24E7" w:rsidP="002A24E7">
      <w:pPr>
        <w:tabs>
          <w:tab w:val="left" w:pos="5585"/>
        </w:tabs>
      </w:pPr>
    </w:p>
    <w:p w:rsidR="00E43779" w:rsidRPr="00DE67B6" w:rsidRDefault="002A24E7" w:rsidP="002A24E7">
      <w:pPr>
        <w:tabs>
          <w:tab w:val="left" w:pos="5585"/>
        </w:tabs>
      </w:pPr>
      <w:r>
        <w:t xml:space="preserve">         </w:t>
      </w:r>
      <w:r w:rsidR="00E43779" w:rsidRPr="00DE67B6">
        <w:t xml:space="preserve">Руководитель ВКР </w:t>
      </w:r>
      <w:r w:rsidR="005520B9">
        <w:t xml:space="preserve">      </w:t>
      </w:r>
      <w:r w:rsidR="00E43779" w:rsidRPr="00DE67B6">
        <w:t>________________</w:t>
      </w:r>
      <w:r>
        <w:tab/>
        <w:t xml:space="preserve">                      ______________________</w:t>
      </w:r>
    </w:p>
    <w:p w:rsidR="00E43779" w:rsidRPr="001072A3" w:rsidRDefault="002A24E7" w:rsidP="00DE67B6">
      <w:pPr>
        <w:rPr>
          <w:sz w:val="20"/>
          <w:szCs w:val="20"/>
        </w:rPr>
      </w:pPr>
      <w:r w:rsidRPr="001072A3">
        <w:rPr>
          <w:sz w:val="20"/>
          <w:szCs w:val="20"/>
        </w:rPr>
        <w:t xml:space="preserve">                                                    (подпись)                                                                          (ФИО)  </w:t>
      </w:r>
    </w:p>
    <w:p w:rsidR="002A24E7" w:rsidRDefault="002A24E7" w:rsidP="00DE67B6">
      <w:pPr>
        <w:ind w:firstLine="709"/>
      </w:pPr>
    </w:p>
    <w:p w:rsidR="00E43779" w:rsidRPr="00DE67B6" w:rsidRDefault="00E43779" w:rsidP="00DE67B6">
      <w:pPr>
        <w:ind w:firstLine="709"/>
      </w:pPr>
      <w:r w:rsidRPr="00DE67B6">
        <w:t xml:space="preserve">Задание принял </w:t>
      </w:r>
      <w:r w:rsidR="007E2D0E" w:rsidRPr="00DE67B6">
        <w:t>к исполнению «___»__________20</w:t>
      </w:r>
      <w:r w:rsidR="00EA68F5" w:rsidRPr="00DE67B6">
        <w:t>_____</w:t>
      </w:r>
      <w:r w:rsidRPr="00DE67B6">
        <w:t>г.</w:t>
      </w:r>
    </w:p>
    <w:p w:rsidR="00E43779" w:rsidRPr="00DE67B6" w:rsidRDefault="00E43779" w:rsidP="00DE67B6"/>
    <w:p w:rsidR="00E43779" w:rsidRPr="00DE67B6" w:rsidRDefault="001072A3" w:rsidP="002A24E7">
      <w:pPr>
        <w:tabs>
          <w:tab w:val="left" w:pos="6161"/>
        </w:tabs>
        <w:ind w:firstLine="708"/>
      </w:pPr>
      <w:r>
        <w:t>Обучающийся</w:t>
      </w:r>
      <w:r w:rsidR="002A24E7">
        <w:t xml:space="preserve">           </w:t>
      </w:r>
      <w:r w:rsidR="00E43779" w:rsidRPr="00DE67B6">
        <w:t xml:space="preserve"> _________</w:t>
      </w:r>
      <w:r w:rsidR="002A24E7">
        <w:t>___</w:t>
      </w:r>
      <w:r w:rsidR="002A24E7">
        <w:tab/>
        <w:t xml:space="preserve">                 ____________________</w:t>
      </w:r>
    </w:p>
    <w:p w:rsidR="00E43779" w:rsidRPr="001072A3" w:rsidRDefault="00E43779" w:rsidP="002A2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2"/>
        </w:tabs>
        <w:jc w:val="both"/>
        <w:rPr>
          <w:sz w:val="20"/>
          <w:szCs w:val="20"/>
        </w:rPr>
      </w:pPr>
      <w:r w:rsidRPr="001072A3">
        <w:rPr>
          <w:sz w:val="20"/>
          <w:szCs w:val="20"/>
        </w:rPr>
        <w:tab/>
      </w:r>
      <w:r w:rsidRPr="001072A3">
        <w:rPr>
          <w:sz w:val="20"/>
          <w:szCs w:val="20"/>
        </w:rPr>
        <w:tab/>
      </w:r>
      <w:r w:rsidR="001072A3">
        <w:rPr>
          <w:sz w:val="20"/>
          <w:szCs w:val="20"/>
        </w:rPr>
        <w:t xml:space="preserve">                  </w:t>
      </w:r>
      <w:r w:rsidRPr="001072A3">
        <w:rPr>
          <w:sz w:val="20"/>
          <w:szCs w:val="20"/>
        </w:rPr>
        <w:t xml:space="preserve">    </w:t>
      </w:r>
      <w:r w:rsidR="002A24E7" w:rsidRPr="001072A3">
        <w:rPr>
          <w:sz w:val="20"/>
          <w:szCs w:val="20"/>
        </w:rPr>
        <w:t xml:space="preserve">           </w:t>
      </w:r>
      <w:r w:rsidRPr="001072A3">
        <w:rPr>
          <w:sz w:val="20"/>
          <w:szCs w:val="20"/>
        </w:rPr>
        <w:t xml:space="preserve">  </w:t>
      </w:r>
      <w:r w:rsidR="002A24E7" w:rsidRPr="001072A3">
        <w:rPr>
          <w:sz w:val="20"/>
          <w:szCs w:val="20"/>
        </w:rPr>
        <w:t>(подпись)</w:t>
      </w:r>
      <w:r w:rsidRPr="001072A3">
        <w:rPr>
          <w:sz w:val="20"/>
          <w:szCs w:val="20"/>
        </w:rPr>
        <w:t xml:space="preserve">                        </w:t>
      </w:r>
      <w:r w:rsidRPr="001072A3">
        <w:rPr>
          <w:sz w:val="20"/>
          <w:szCs w:val="20"/>
        </w:rPr>
        <w:tab/>
      </w:r>
      <w:r w:rsidRPr="001072A3">
        <w:rPr>
          <w:sz w:val="20"/>
          <w:szCs w:val="20"/>
        </w:rPr>
        <w:tab/>
        <w:t xml:space="preserve"> </w:t>
      </w:r>
      <w:r w:rsidR="002A24E7" w:rsidRPr="001072A3">
        <w:rPr>
          <w:sz w:val="20"/>
          <w:szCs w:val="20"/>
        </w:rPr>
        <w:tab/>
        <w:t>(ФИО)</w:t>
      </w:r>
    </w:p>
    <w:p w:rsidR="00E31348" w:rsidRPr="00DE67B6" w:rsidRDefault="00E31348" w:rsidP="00DE67B6">
      <w:pPr>
        <w:pStyle w:val="1"/>
        <w:jc w:val="right"/>
        <w:rPr>
          <w:sz w:val="24"/>
          <w:szCs w:val="24"/>
        </w:rPr>
      </w:pPr>
      <w:bookmarkStart w:id="169" w:name="_Toc92745592"/>
      <w:bookmarkStart w:id="170" w:name="_Toc93866839"/>
      <w:bookmarkStart w:id="171" w:name="_Toc96500896"/>
      <w:bookmarkStart w:id="172" w:name="_Toc105680207"/>
      <w:r w:rsidRPr="00DE67B6">
        <w:rPr>
          <w:sz w:val="24"/>
          <w:szCs w:val="24"/>
        </w:rPr>
        <w:lastRenderedPageBreak/>
        <w:t xml:space="preserve">Приложение </w:t>
      </w:r>
      <w:bookmarkEnd w:id="169"/>
      <w:bookmarkEnd w:id="170"/>
      <w:r w:rsidR="00DE67B6" w:rsidRPr="00DE67B6">
        <w:rPr>
          <w:sz w:val="24"/>
          <w:szCs w:val="24"/>
        </w:rPr>
        <w:t>3</w:t>
      </w:r>
      <w:bookmarkEnd w:id="171"/>
      <w:bookmarkEnd w:id="172"/>
    </w:p>
    <w:p w:rsidR="005C2A6C" w:rsidRDefault="005C2A6C" w:rsidP="002E7540">
      <w:pPr>
        <w:spacing w:line="360" w:lineRule="auto"/>
        <w:jc w:val="center"/>
      </w:pPr>
      <w:r w:rsidRPr="00F67BAD">
        <w:t>Образец отзыва на выпускную квалификационную работу</w:t>
      </w:r>
    </w:p>
    <w:p w:rsidR="005C2A6C" w:rsidRPr="00F67BAD" w:rsidRDefault="005C2A6C" w:rsidP="002E7540">
      <w:pPr>
        <w:spacing w:line="360" w:lineRule="auto"/>
        <w:jc w:val="center"/>
        <w:rPr>
          <w:b/>
          <w:sz w:val="28"/>
          <w:szCs w:val="28"/>
        </w:rPr>
      </w:pPr>
      <w:r w:rsidRPr="00F67BAD">
        <w:rPr>
          <w:b/>
          <w:sz w:val="28"/>
          <w:szCs w:val="28"/>
        </w:rPr>
        <w:t>ОТЗЫВ</w:t>
      </w:r>
    </w:p>
    <w:p w:rsidR="005C2A6C" w:rsidRDefault="005C2A6C" w:rsidP="00C43E69">
      <w:pPr>
        <w:spacing w:line="276" w:lineRule="auto"/>
        <w:jc w:val="both"/>
      </w:pPr>
      <w:r w:rsidRPr="00F67BAD">
        <w:t>на выпускную квалификационную работу Тема____________________________________________________________________________________________________________________________________________________________________________________________________________________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  <w:r w:rsidR="001072A3">
        <w:t xml:space="preserve">Обучающегося </w:t>
      </w:r>
      <w:r w:rsidRPr="00F67BAD">
        <w:t>____________________________________________________________________</w:t>
      </w:r>
    </w:p>
    <w:p w:rsidR="005C2A6C" w:rsidRPr="001072A3" w:rsidRDefault="005C2A6C" w:rsidP="001072A3">
      <w:pPr>
        <w:spacing w:line="276" w:lineRule="auto"/>
        <w:jc w:val="center"/>
        <w:rPr>
          <w:i/>
          <w:sz w:val="20"/>
          <w:szCs w:val="20"/>
        </w:rPr>
      </w:pPr>
      <w:r w:rsidRPr="001072A3">
        <w:rPr>
          <w:i/>
          <w:sz w:val="20"/>
          <w:szCs w:val="20"/>
        </w:rPr>
        <w:t>(Ф. И. О.)</w:t>
      </w:r>
    </w:p>
    <w:p w:rsidR="001072A3" w:rsidRDefault="005C2A6C" w:rsidP="00C43E69">
      <w:pPr>
        <w:spacing w:line="360" w:lineRule="auto"/>
        <w:jc w:val="both"/>
      </w:pPr>
      <w:r w:rsidRPr="00F67BAD">
        <w:t>Группа</w:t>
      </w:r>
      <w:r w:rsidR="002E7540">
        <w:t xml:space="preserve"> </w:t>
      </w:r>
      <w:r w:rsidRPr="00F67BAD">
        <w:t>______</w:t>
      </w:r>
      <w:r w:rsidR="002E7540">
        <w:t xml:space="preserve"> </w:t>
      </w:r>
      <w:r w:rsidRPr="00F67BAD">
        <w:t>Курс</w:t>
      </w:r>
      <w:r w:rsidR="002E7540">
        <w:t xml:space="preserve"> </w:t>
      </w:r>
      <w:r w:rsidRPr="00F67BAD">
        <w:t>___</w:t>
      </w:r>
      <w:r>
        <w:t xml:space="preserve"> </w:t>
      </w:r>
    </w:p>
    <w:p w:rsidR="005C2A6C" w:rsidRDefault="005C2A6C" w:rsidP="00C43E69">
      <w:pPr>
        <w:spacing w:line="360" w:lineRule="auto"/>
        <w:jc w:val="both"/>
      </w:pPr>
      <w:bookmarkStart w:id="173" w:name="_GoBack"/>
      <w:bookmarkEnd w:id="173"/>
      <w:r>
        <w:t>направление подготовки</w:t>
      </w:r>
      <w:r w:rsidR="001072A3">
        <w:t>/специальность</w:t>
      </w:r>
      <w:r w:rsidR="001072A3" w:rsidRPr="00F67BAD">
        <w:t xml:space="preserve"> </w:t>
      </w:r>
      <w:r w:rsidRPr="00F67BAD">
        <w:t xml:space="preserve">____________________________________ </w:t>
      </w:r>
    </w:p>
    <w:p w:rsidR="005C2A6C" w:rsidRDefault="005C2A6C" w:rsidP="00C43E69">
      <w:pPr>
        <w:spacing w:line="360" w:lineRule="auto"/>
        <w:jc w:val="both"/>
      </w:pPr>
      <w:r w:rsidRPr="00F67BAD">
        <w:t xml:space="preserve">1 Объем выпускной квалификационной работы _________ страниц, в т. ч. </w:t>
      </w:r>
    </w:p>
    <w:p w:rsidR="005C2A6C" w:rsidRDefault="005C2A6C" w:rsidP="00C43E69">
      <w:pPr>
        <w:spacing w:line="360" w:lineRule="auto"/>
        <w:jc w:val="both"/>
      </w:pPr>
      <w:r w:rsidRPr="00F67BAD">
        <w:t xml:space="preserve">а) количество страниц практической (расчетно-аналитической) части __________ </w:t>
      </w:r>
    </w:p>
    <w:p w:rsidR="005C2A6C" w:rsidRDefault="005C2A6C" w:rsidP="00C43E69">
      <w:pPr>
        <w:spacing w:line="360" w:lineRule="auto"/>
        <w:jc w:val="both"/>
      </w:pPr>
      <w:r w:rsidRPr="00F67BAD">
        <w:t xml:space="preserve">б) количество страниц приложений______________________________________ </w:t>
      </w:r>
    </w:p>
    <w:p w:rsidR="000006B9" w:rsidRDefault="005C2A6C" w:rsidP="00C43E69">
      <w:pPr>
        <w:spacing w:line="276" w:lineRule="auto"/>
        <w:jc w:val="both"/>
      </w:pPr>
      <w:r w:rsidRPr="00F67BAD">
        <w:t>2 Оценка содержания работы, его положительные стороны и недостатки, 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A6C" w:rsidRDefault="005C2A6C" w:rsidP="00C43E69">
      <w:pPr>
        <w:spacing w:line="276" w:lineRule="auto"/>
        <w:jc w:val="both"/>
      </w:pPr>
      <w:r w:rsidRPr="00F67BAD">
        <w:t xml:space="preserve">Оценка________________________ </w:t>
      </w:r>
    </w:p>
    <w:p w:rsidR="005C2A6C" w:rsidRDefault="005C2A6C" w:rsidP="00C43E69">
      <w:pPr>
        <w:spacing w:line="360" w:lineRule="auto"/>
        <w:jc w:val="both"/>
      </w:pPr>
    </w:p>
    <w:p w:rsidR="009C1594" w:rsidRDefault="005C2A6C" w:rsidP="00C43E69">
      <w:pPr>
        <w:spacing w:line="360" w:lineRule="auto"/>
        <w:jc w:val="both"/>
      </w:pPr>
      <w:r w:rsidRPr="00F67BAD">
        <w:t xml:space="preserve">Руководитель выпускной квалификационной работы______________________ /_______________ / «____»_________________20___г. </w:t>
      </w:r>
    </w:p>
    <w:p w:rsidR="004D5C49" w:rsidRDefault="004D5C49" w:rsidP="00C43E69">
      <w:pPr>
        <w:jc w:val="both"/>
      </w:pPr>
    </w:p>
    <w:p w:rsidR="005C2A6C" w:rsidRPr="00F67BAD" w:rsidRDefault="005C2A6C" w:rsidP="00C43E69">
      <w:pPr>
        <w:spacing w:line="360" w:lineRule="auto"/>
        <w:jc w:val="both"/>
      </w:pPr>
    </w:p>
    <w:sectPr w:rsidR="005C2A6C" w:rsidRPr="00F67BAD" w:rsidSect="00BA13BD">
      <w:pgSz w:w="11906" w:h="16838"/>
      <w:pgMar w:top="993" w:right="850" w:bottom="1134" w:left="1276" w:header="709" w:footer="709" w:gutter="0"/>
      <w:pgNumType w:start="3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1D" w:rsidRDefault="00516B1D">
      <w:r>
        <w:separator/>
      </w:r>
    </w:p>
  </w:endnote>
  <w:endnote w:type="continuationSeparator" w:id="1">
    <w:p w:rsidR="00516B1D" w:rsidRDefault="0051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3D" w:rsidRPr="0047399F" w:rsidRDefault="00C04920">
    <w:pPr>
      <w:pStyle w:val="a6"/>
      <w:jc w:val="center"/>
    </w:pPr>
    <w:r>
      <w:fldChar w:fldCharType="begin"/>
    </w:r>
    <w:r w:rsidR="00D0603D">
      <w:instrText>PAGE   \* MERGEFORMAT</w:instrText>
    </w:r>
    <w:r>
      <w:fldChar w:fldCharType="separate"/>
    </w:r>
    <w:r w:rsidR="002F7FFA">
      <w:rPr>
        <w:noProof/>
      </w:rPr>
      <w:t>8</w:t>
    </w:r>
    <w:r>
      <w:rPr>
        <w:noProof/>
      </w:rPr>
      <w:fldChar w:fldCharType="end"/>
    </w:r>
  </w:p>
  <w:p w:rsidR="00D0603D" w:rsidRDefault="00D060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3D" w:rsidRDefault="00C04920">
    <w:pPr>
      <w:pStyle w:val="a6"/>
      <w:jc w:val="center"/>
    </w:pPr>
    <w:r>
      <w:fldChar w:fldCharType="begin"/>
    </w:r>
    <w:r w:rsidR="00D0603D">
      <w:instrText xml:space="preserve"> PAGE   \* MERGEFORMAT </w:instrText>
    </w:r>
    <w:r>
      <w:fldChar w:fldCharType="separate"/>
    </w:r>
    <w:r w:rsidR="002F7FFA">
      <w:rPr>
        <w:noProof/>
      </w:rPr>
      <w:t>7</w:t>
    </w:r>
    <w:r>
      <w:rPr>
        <w:noProof/>
      </w:rPr>
      <w:fldChar w:fldCharType="end"/>
    </w:r>
  </w:p>
  <w:p w:rsidR="00D0603D" w:rsidRDefault="00D060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385079"/>
      <w:docPartObj>
        <w:docPartGallery w:val="Page Numbers (Bottom of Page)"/>
        <w:docPartUnique/>
      </w:docPartObj>
    </w:sdtPr>
    <w:sdtContent>
      <w:p w:rsidR="00D0603D" w:rsidRDefault="00C04920">
        <w:pPr>
          <w:pStyle w:val="a6"/>
          <w:jc w:val="center"/>
        </w:pPr>
        <w:r>
          <w:fldChar w:fldCharType="begin"/>
        </w:r>
        <w:r w:rsidR="00D0603D">
          <w:instrText xml:space="preserve"> PAGE   \* MERGEFORMAT </w:instrText>
        </w:r>
        <w:r>
          <w:fldChar w:fldCharType="separate"/>
        </w:r>
        <w:r w:rsidR="00B50F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0603D" w:rsidRDefault="00D0603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3D" w:rsidRDefault="00C049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60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603D" w:rsidRDefault="00D0603D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3D" w:rsidRDefault="00C04920">
    <w:pPr>
      <w:pStyle w:val="a6"/>
      <w:jc w:val="center"/>
    </w:pPr>
    <w:r>
      <w:fldChar w:fldCharType="begin"/>
    </w:r>
    <w:r w:rsidR="00D0603D">
      <w:instrText xml:space="preserve"> PAGE   \* MERGEFORMAT </w:instrText>
    </w:r>
    <w:r>
      <w:fldChar w:fldCharType="separate"/>
    </w:r>
    <w:r w:rsidR="00B50FE7">
      <w:rPr>
        <w:noProof/>
      </w:rPr>
      <w:t>38</w:t>
    </w:r>
    <w:r>
      <w:rPr>
        <w:noProof/>
      </w:rPr>
      <w:fldChar w:fldCharType="end"/>
    </w:r>
  </w:p>
  <w:p w:rsidR="00D0603D" w:rsidRDefault="00D0603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1D" w:rsidRDefault="00516B1D">
      <w:r>
        <w:separator/>
      </w:r>
    </w:p>
  </w:footnote>
  <w:footnote w:type="continuationSeparator" w:id="1">
    <w:p w:rsidR="00516B1D" w:rsidRDefault="00516B1D">
      <w:r>
        <w:continuationSeparator/>
      </w:r>
    </w:p>
  </w:footnote>
  <w:footnote w:id="2">
    <w:p w:rsidR="00D0603D" w:rsidRPr="00FD0210" w:rsidRDefault="00D0603D" w:rsidP="00BA13BD">
      <w:pPr>
        <w:pStyle w:val="aff5"/>
        <w:ind w:firstLine="0"/>
        <w:rPr>
          <w:rFonts w:ascii="Times New Roman" w:hAnsi="Times New Roman"/>
          <w:b/>
          <w:color w:val="FF0000"/>
        </w:rPr>
      </w:pPr>
      <w:r w:rsidRPr="00FD0210">
        <w:rPr>
          <w:rStyle w:val="aff7"/>
          <w:b/>
          <w:color w:val="FF0000"/>
        </w:rPr>
        <w:footnoteRef/>
      </w:r>
      <w:r w:rsidRPr="00FD0210">
        <w:rPr>
          <w:rFonts w:ascii="Times New Roman" w:hAnsi="Times New Roman"/>
          <w:b/>
          <w:color w:val="FF0000"/>
        </w:rPr>
        <w:t xml:space="preserve"> Указывается, если государственный экзамен предусмотрен ОПОП.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3D" w:rsidRDefault="00C04920" w:rsidP="00FF1465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60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603D" w:rsidRDefault="00D0603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3D" w:rsidRDefault="00D0603D" w:rsidP="00083BDE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3D" w:rsidRDefault="00D0603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530" w:hanging="360"/>
      </w:pPr>
      <w:rPr>
        <w:rFonts w:ascii="SimSun" w:hAnsi="Times New Roman" w:cs="SimSu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33" w:hanging="360"/>
      </w:pPr>
    </w:lvl>
    <w:lvl w:ilvl="2">
      <w:numFmt w:val="bullet"/>
      <w:lvlText w:val="•"/>
      <w:lvlJc w:val="left"/>
      <w:pPr>
        <w:ind w:left="3137" w:hanging="360"/>
      </w:pPr>
    </w:lvl>
    <w:lvl w:ilvl="3">
      <w:numFmt w:val="bullet"/>
      <w:lvlText w:val="•"/>
      <w:lvlJc w:val="left"/>
      <w:pPr>
        <w:ind w:left="3940" w:hanging="360"/>
      </w:pPr>
    </w:lvl>
    <w:lvl w:ilvl="4">
      <w:numFmt w:val="bullet"/>
      <w:lvlText w:val="•"/>
      <w:lvlJc w:val="left"/>
      <w:pPr>
        <w:ind w:left="4744" w:hanging="360"/>
      </w:pPr>
    </w:lvl>
    <w:lvl w:ilvl="5">
      <w:numFmt w:val="bullet"/>
      <w:lvlText w:val="•"/>
      <w:lvlJc w:val="left"/>
      <w:pPr>
        <w:ind w:left="55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155" w:hanging="360"/>
      </w:pPr>
    </w:lvl>
    <w:lvl w:ilvl="8">
      <w:numFmt w:val="bullet"/>
      <w:lvlText w:val="•"/>
      <w:lvlJc w:val="left"/>
      <w:pPr>
        <w:ind w:left="7959" w:hanging="360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1" w:hanging="660"/>
      </w:pPr>
    </w:lvl>
    <w:lvl w:ilvl="1">
      <w:start w:val="6"/>
      <w:numFmt w:val="decimal"/>
      <w:lvlText w:val="%1.%2."/>
      <w:lvlJc w:val="left"/>
      <w:pPr>
        <w:ind w:left="101" w:hanging="66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2">
      <w:numFmt w:val="bullet"/>
      <w:lvlText w:val="•"/>
      <w:lvlJc w:val="left"/>
      <w:pPr>
        <w:ind w:left="2078" w:hanging="660"/>
      </w:pPr>
    </w:lvl>
    <w:lvl w:ilvl="3">
      <w:numFmt w:val="bullet"/>
      <w:lvlText w:val="•"/>
      <w:lvlJc w:val="left"/>
      <w:pPr>
        <w:ind w:left="3067" w:hanging="660"/>
      </w:pPr>
    </w:lvl>
    <w:lvl w:ilvl="4">
      <w:numFmt w:val="bullet"/>
      <w:lvlText w:val="•"/>
      <w:lvlJc w:val="left"/>
      <w:pPr>
        <w:ind w:left="4055" w:hanging="660"/>
      </w:pPr>
    </w:lvl>
    <w:lvl w:ilvl="5">
      <w:numFmt w:val="bullet"/>
      <w:lvlText w:val="•"/>
      <w:lvlJc w:val="left"/>
      <w:pPr>
        <w:ind w:left="5044" w:hanging="660"/>
      </w:pPr>
    </w:lvl>
    <w:lvl w:ilvl="6">
      <w:numFmt w:val="bullet"/>
      <w:lvlText w:val="•"/>
      <w:lvlJc w:val="left"/>
      <w:pPr>
        <w:ind w:left="6032" w:hanging="660"/>
      </w:pPr>
    </w:lvl>
    <w:lvl w:ilvl="7">
      <w:numFmt w:val="bullet"/>
      <w:lvlText w:val="•"/>
      <w:lvlJc w:val="left"/>
      <w:pPr>
        <w:ind w:left="7020" w:hanging="660"/>
      </w:pPr>
    </w:lvl>
    <w:lvl w:ilvl="8">
      <w:numFmt w:val="bullet"/>
      <w:lvlText w:val="•"/>
      <w:lvlJc w:val="left"/>
      <w:pPr>
        <w:ind w:left="8009" w:hanging="660"/>
      </w:pPr>
    </w:lvl>
  </w:abstractNum>
  <w:abstractNum w:abstractNumId="2">
    <w:nsid w:val="0D301B08"/>
    <w:multiLevelType w:val="multilevel"/>
    <w:tmpl w:val="692E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D61FA"/>
    <w:multiLevelType w:val="multilevel"/>
    <w:tmpl w:val="C7DCBEA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0"/>
      <w:numFmt w:val="decimal"/>
      <w:isLgl/>
      <w:lvlText w:val="%1.%2"/>
      <w:lvlJc w:val="left"/>
      <w:pPr>
        <w:ind w:left="1614" w:hanging="48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eastAsia="Times New Roman" w:hint="default"/>
        <w:color w:val="000000"/>
      </w:rPr>
    </w:lvl>
  </w:abstractNum>
  <w:abstractNum w:abstractNumId="4">
    <w:nsid w:val="0EA73DF1"/>
    <w:multiLevelType w:val="multilevel"/>
    <w:tmpl w:val="09C40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312C8"/>
    <w:multiLevelType w:val="multilevel"/>
    <w:tmpl w:val="4FDE886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45464"/>
    <w:multiLevelType w:val="hybridMultilevel"/>
    <w:tmpl w:val="702848B8"/>
    <w:lvl w:ilvl="0" w:tplc="AE92B3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7B34A3"/>
    <w:multiLevelType w:val="multilevel"/>
    <w:tmpl w:val="AB5A3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247B5"/>
    <w:multiLevelType w:val="multilevel"/>
    <w:tmpl w:val="49C4679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234415EA"/>
    <w:multiLevelType w:val="multilevel"/>
    <w:tmpl w:val="D4E61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923A2"/>
    <w:multiLevelType w:val="multilevel"/>
    <w:tmpl w:val="27BCCD5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40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  <w:i/>
      </w:rPr>
    </w:lvl>
  </w:abstractNum>
  <w:abstractNum w:abstractNumId="11">
    <w:nsid w:val="2C1905DC"/>
    <w:multiLevelType w:val="hybridMultilevel"/>
    <w:tmpl w:val="2374932C"/>
    <w:lvl w:ilvl="0" w:tplc="3338629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05735D9"/>
    <w:multiLevelType w:val="hybridMultilevel"/>
    <w:tmpl w:val="D5E2D614"/>
    <w:lvl w:ilvl="0" w:tplc="E954D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B7509F"/>
    <w:multiLevelType w:val="hybridMultilevel"/>
    <w:tmpl w:val="00A2916C"/>
    <w:lvl w:ilvl="0" w:tplc="665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5B92845A">
      <w:start w:val="1"/>
      <w:numFmt w:val="bullet"/>
      <w:pStyle w:val="a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38FD"/>
    <w:multiLevelType w:val="hybridMultilevel"/>
    <w:tmpl w:val="1AF6B920"/>
    <w:lvl w:ilvl="0" w:tplc="AE92B3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1E57F8"/>
    <w:multiLevelType w:val="hybridMultilevel"/>
    <w:tmpl w:val="038A3F40"/>
    <w:lvl w:ilvl="0" w:tplc="39004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E26761"/>
    <w:multiLevelType w:val="hybridMultilevel"/>
    <w:tmpl w:val="742C2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286518"/>
    <w:multiLevelType w:val="singleLevel"/>
    <w:tmpl w:val="B128E700"/>
    <w:lvl w:ilvl="0">
      <w:start w:val="1"/>
      <w:numFmt w:val="decimal"/>
      <w:pStyle w:val="a0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794083E"/>
    <w:multiLevelType w:val="hybridMultilevel"/>
    <w:tmpl w:val="448E5AC8"/>
    <w:lvl w:ilvl="0" w:tplc="E760CFD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807199"/>
    <w:multiLevelType w:val="hybridMultilevel"/>
    <w:tmpl w:val="8B22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F3746"/>
    <w:multiLevelType w:val="hybridMultilevel"/>
    <w:tmpl w:val="61766F4A"/>
    <w:lvl w:ilvl="0" w:tplc="AE92B3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3E131F"/>
    <w:multiLevelType w:val="hybridMultilevel"/>
    <w:tmpl w:val="7DBC2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3D3FCB"/>
    <w:multiLevelType w:val="hybridMultilevel"/>
    <w:tmpl w:val="02BC630C"/>
    <w:lvl w:ilvl="0" w:tplc="30EE9B4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0CA9"/>
    <w:multiLevelType w:val="hybridMultilevel"/>
    <w:tmpl w:val="A418A6D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708F62CC"/>
    <w:multiLevelType w:val="hybridMultilevel"/>
    <w:tmpl w:val="FB3A6D84"/>
    <w:lvl w:ilvl="0" w:tplc="7AC8D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F74FA7"/>
    <w:multiLevelType w:val="hybridMultilevel"/>
    <w:tmpl w:val="90987CE8"/>
    <w:lvl w:ilvl="0" w:tplc="50D2F9E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2872DD"/>
    <w:multiLevelType w:val="multilevel"/>
    <w:tmpl w:val="1FEC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414A3"/>
    <w:multiLevelType w:val="hybridMultilevel"/>
    <w:tmpl w:val="C67ADF7E"/>
    <w:lvl w:ilvl="0" w:tplc="66C0711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37DE1"/>
    <w:multiLevelType w:val="multilevel"/>
    <w:tmpl w:val="CEAC2B8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9">
    <w:nsid w:val="7C5D4D0E"/>
    <w:multiLevelType w:val="hybridMultilevel"/>
    <w:tmpl w:val="9338751A"/>
    <w:lvl w:ilvl="0" w:tplc="2FC4F99C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15"/>
  </w:num>
  <w:num w:numId="3">
    <w:abstractNumId w:val="13"/>
  </w:num>
  <w:num w:numId="4">
    <w:abstractNumId w:val="16"/>
  </w:num>
  <w:num w:numId="5">
    <w:abstractNumId w:val="12"/>
  </w:num>
  <w:num w:numId="6">
    <w:abstractNumId w:val="1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0"/>
  </w:num>
  <w:num w:numId="10">
    <w:abstractNumId w:val="1"/>
  </w:num>
  <w:num w:numId="11">
    <w:abstractNumId w:val="10"/>
  </w:num>
  <w:num w:numId="12">
    <w:abstractNumId w:val="22"/>
  </w:num>
  <w:num w:numId="13">
    <w:abstractNumId w:val="4"/>
  </w:num>
  <w:num w:numId="14">
    <w:abstractNumId w:val="9"/>
  </w:num>
  <w:num w:numId="15">
    <w:abstractNumId w:val="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"/>
  </w:num>
  <w:num w:numId="19">
    <w:abstractNumId w:val="8"/>
  </w:num>
  <w:num w:numId="20">
    <w:abstractNumId w:val="28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20"/>
  </w:num>
  <w:num w:numId="28">
    <w:abstractNumId w:val="24"/>
  </w:num>
  <w:num w:numId="29">
    <w:abstractNumId w:val="29"/>
  </w:num>
  <w:num w:numId="30">
    <w:abstractNumId w:val="3"/>
  </w:num>
  <w:num w:numId="3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D7850"/>
    <w:rsid w:val="000006B9"/>
    <w:rsid w:val="000020F1"/>
    <w:rsid w:val="00010039"/>
    <w:rsid w:val="00016B7C"/>
    <w:rsid w:val="00017509"/>
    <w:rsid w:val="000176B9"/>
    <w:rsid w:val="000223D5"/>
    <w:rsid w:val="00022EDE"/>
    <w:rsid w:val="00026B18"/>
    <w:rsid w:val="00030AA2"/>
    <w:rsid w:val="00030B85"/>
    <w:rsid w:val="00040924"/>
    <w:rsid w:val="0004180C"/>
    <w:rsid w:val="00042A26"/>
    <w:rsid w:val="00042C6A"/>
    <w:rsid w:val="00044EC3"/>
    <w:rsid w:val="00045629"/>
    <w:rsid w:val="00047E6E"/>
    <w:rsid w:val="000509AD"/>
    <w:rsid w:val="00052F94"/>
    <w:rsid w:val="000544C0"/>
    <w:rsid w:val="00057E6E"/>
    <w:rsid w:val="00062BAC"/>
    <w:rsid w:val="00063663"/>
    <w:rsid w:val="00064CFB"/>
    <w:rsid w:val="00066156"/>
    <w:rsid w:val="00067CA6"/>
    <w:rsid w:val="0007212D"/>
    <w:rsid w:val="00073D36"/>
    <w:rsid w:val="0007505F"/>
    <w:rsid w:val="000803A8"/>
    <w:rsid w:val="000828F8"/>
    <w:rsid w:val="00082C76"/>
    <w:rsid w:val="00083BDE"/>
    <w:rsid w:val="0008435B"/>
    <w:rsid w:val="000845B8"/>
    <w:rsid w:val="00084B81"/>
    <w:rsid w:val="00085EF4"/>
    <w:rsid w:val="00091AAC"/>
    <w:rsid w:val="0009442E"/>
    <w:rsid w:val="000956AA"/>
    <w:rsid w:val="0009602D"/>
    <w:rsid w:val="000962E1"/>
    <w:rsid w:val="00097591"/>
    <w:rsid w:val="000A0C3B"/>
    <w:rsid w:val="000A48BE"/>
    <w:rsid w:val="000A7353"/>
    <w:rsid w:val="000B60B4"/>
    <w:rsid w:val="000B6AF3"/>
    <w:rsid w:val="000B6C52"/>
    <w:rsid w:val="000B719E"/>
    <w:rsid w:val="000B775A"/>
    <w:rsid w:val="000C0A85"/>
    <w:rsid w:val="000C2A18"/>
    <w:rsid w:val="000C36F4"/>
    <w:rsid w:val="000C42F3"/>
    <w:rsid w:val="000D0EC7"/>
    <w:rsid w:val="000D321D"/>
    <w:rsid w:val="000E138F"/>
    <w:rsid w:val="000E49D5"/>
    <w:rsid w:val="000F51A8"/>
    <w:rsid w:val="000F6CCC"/>
    <w:rsid w:val="001072A3"/>
    <w:rsid w:val="001075EA"/>
    <w:rsid w:val="001128AB"/>
    <w:rsid w:val="001161B1"/>
    <w:rsid w:val="0011632B"/>
    <w:rsid w:val="0012488B"/>
    <w:rsid w:val="0012647F"/>
    <w:rsid w:val="001321C4"/>
    <w:rsid w:val="00132DC6"/>
    <w:rsid w:val="0013561F"/>
    <w:rsid w:val="00146EDB"/>
    <w:rsid w:val="00146F23"/>
    <w:rsid w:val="00167181"/>
    <w:rsid w:val="00174AA0"/>
    <w:rsid w:val="0018047B"/>
    <w:rsid w:val="001809E3"/>
    <w:rsid w:val="00181F64"/>
    <w:rsid w:val="00182088"/>
    <w:rsid w:val="00187E19"/>
    <w:rsid w:val="001922B4"/>
    <w:rsid w:val="001A31B7"/>
    <w:rsid w:val="001A4975"/>
    <w:rsid w:val="001B3256"/>
    <w:rsid w:val="001B484B"/>
    <w:rsid w:val="001B5C2B"/>
    <w:rsid w:val="001B743E"/>
    <w:rsid w:val="001B7ADC"/>
    <w:rsid w:val="001C673C"/>
    <w:rsid w:val="001C67F3"/>
    <w:rsid w:val="001C7556"/>
    <w:rsid w:val="001D2A9E"/>
    <w:rsid w:val="001D5845"/>
    <w:rsid w:val="001D7086"/>
    <w:rsid w:val="001D7794"/>
    <w:rsid w:val="001E021F"/>
    <w:rsid w:val="001E32C7"/>
    <w:rsid w:val="001E7844"/>
    <w:rsid w:val="001F2DC6"/>
    <w:rsid w:val="001F37A2"/>
    <w:rsid w:val="001F3E4D"/>
    <w:rsid w:val="001F3EE3"/>
    <w:rsid w:val="001F6626"/>
    <w:rsid w:val="001F7DF1"/>
    <w:rsid w:val="00202AD8"/>
    <w:rsid w:val="002049C5"/>
    <w:rsid w:val="002078D7"/>
    <w:rsid w:val="002101EF"/>
    <w:rsid w:val="00210D44"/>
    <w:rsid w:val="00216734"/>
    <w:rsid w:val="00216D28"/>
    <w:rsid w:val="00217BF4"/>
    <w:rsid w:val="00222B38"/>
    <w:rsid w:val="00223014"/>
    <w:rsid w:val="00223115"/>
    <w:rsid w:val="002232B3"/>
    <w:rsid w:val="00225152"/>
    <w:rsid w:val="00230C04"/>
    <w:rsid w:val="00243EA9"/>
    <w:rsid w:val="002456A4"/>
    <w:rsid w:val="002509EC"/>
    <w:rsid w:val="00253C49"/>
    <w:rsid w:val="00255CEB"/>
    <w:rsid w:val="00257794"/>
    <w:rsid w:val="002603FD"/>
    <w:rsid w:val="002630E5"/>
    <w:rsid w:val="00264E43"/>
    <w:rsid w:val="002659E4"/>
    <w:rsid w:val="00275552"/>
    <w:rsid w:val="0028018B"/>
    <w:rsid w:val="0028085F"/>
    <w:rsid w:val="00280D04"/>
    <w:rsid w:val="00283ACD"/>
    <w:rsid w:val="00285743"/>
    <w:rsid w:val="00286221"/>
    <w:rsid w:val="002875B1"/>
    <w:rsid w:val="002908F6"/>
    <w:rsid w:val="002908FC"/>
    <w:rsid w:val="00291573"/>
    <w:rsid w:val="00293585"/>
    <w:rsid w:val="00295B01"/>
    <w:rsid w:val="00296B60"/>
    <w:rsid w:val="00296CF7"/>
    <w:rsid w:val="002A24E7"/>
    <w:rsid w:val="002B1EB8"/>
    <w:rsid w:val="002D33D5"/>
    <w:rsid w:val="002D35B7"/>
    <w:rsid w:val="002D6182"/>
    <w:rsid w:val="002D6873"/>
    <w:rsid w:val="002E2601"/>
    <w:rsid w:val="002E3505"/>
    <w:rsid w:val="002E7540"/>
    <w:rsid w:val="002F206A"/>
    <w:rsid w:val="002F3F67"/>
    <w:rsid w:val="002F7A8A"/>
    <w:rsid w:val="002F7A8F"/>
    <w:rsid w:val="002F7C89"/>
    <w:rsid w:val="002F7FFA"/>
    <w:rsid w:val="00301B3B"/>
    <w:rsid w:val="003022C6"/>
    <w:rsid w:val="00306699"/>
    <w:rsid w:val="0031048E"/>
    <w:rsid w:val="00311F6B"/>
    <w:rsid w:val="00313B94"/>
    <w:rsid w:val="003161DF"/>
    <w:rsid w:val="0031676E"/>
    <w:rsid w:val="00325023"/>
    <w:rsid w:val="0032776B"/>
    <w:rsid w:val="00330B55"/>
    <w:rsid w:val="00331211"/>
    <w:rsid w:val="00331F4B"/>
    <w:rsid w:val="0033789E"/>
    <w:rsid w:val="00337D31"/>
    <w:rsid w:val="00341496"/>
    <w:rsid w:val="00341A3E"/>
    <w:rsid w:val="00341E6D"/>
    <w:rsid w:val="00342DE5"/>
    <w:rsid w:val="0035025D"/>
    <w:rsid w:val="00351AB9"/>
    <w:rsid w:val="003522AB"/>
    <w:rsid w:val="00355455"/>
    <w:rsid w:val="00356E22"/>
    <w:rsid w:val="00357E98"/>
    <w:rsid w:val="003614CD"/>
    <w:rsid w:val="00362B65"/>
    <w:rsid w:val="00366936"/>
    <w:rsid w:val="00366D11"/>
    <w:rsid w:val="00373A52"/>
    <w:rsid w:val="0037550F"/>
    <w:rsid w:val="00375947"/>
    <w:rsid w:val="00375B77"/>
    <w:rsid w:val="00376EFA"/>
    <w:rsid w:val="00380EA2"/>
    <w:rsid w:val="00386507"/>
    <w:rsid w:val="003904A5"/>
    <w:rsid w:val="00392C61"/>
    <w:rsid w:val="003A1169"/>
    <w:rsid w:val="003A45D5"/>
    <w:rsid w:val="003A786A"/>
    <w:rsid w:val="003A7AD8"/>
    <w:rsid w:val="003B4797"/>
    <w:rsid w:val="003B4866"/>
    <w:rsid w:val="003B55A2"/>
    <w:rsid w:val="003C64B1"/>
    <w:rsid w:val="003D1265"/>
    <w:rsid w:val="003D163A"/>
    <w:rsid w:val="003E1EF7"/>
    <w:rsid w:val="003E67D6"/>
    <w:rsid w:val="003F0858"/>
    <w:rsid w:val="003F1D07"/>
    <w:rsid w:val="003F5F49"/>
    <w:rsid w:val="003F6EE7"/>
    <w:rsid w:val="00402F39"/>
    <w:rsid w:val="00405A1A"/>
    <w:rsid w:val="00407D92"/>
    <w:rsid w:val="0041009F"/>
    <w:rsid w:val="00411039"/>
    <w:rsid w:val="00422BB4"/>
    <w:rsid w:val="00423E78"/>
    <w:rsid w:val="004244F5"/>
    <w:rsid w:val="0042492F"/>
    <w:rsid w:val="00424A0F"/>
    <w:rsid w:val="00426DC0"/>
    <w:rsid w:val="00427225"/>
    <w:rsid w:val="00427D4B"/>
    <w:rsid w:val="00427DD9"/>
    <w:rsid w:val="004309C1"/>
    <w:rsid w:val="00433096"/>
    <w:rsid w:val="00433596"/>
    <w:rsid w:val="00434685"/>
    <w:rsid w:val="0043525E"/>
    <w:rsid w:val="00437BCA"/>
    <w:rsid w:val="00440C7C"/>
    <w:rsid w:val="00443278"/>
    <w:rsid w:val="00444571"/>
    <w:rsid w:val="004465B9"/>
    <w:rsid w:val="004471B4"/>
    <w:rsid w:val="00447A0B"/>
    <w:rsid w:val="0045099F"/>
    <w:rsid w:val="00451808"/>
    <w:rsid w:val="00461CCF"/>
    <w:rsid w:val="004627CE"/>
    <w:rsid w:val="00465546"/>
    <w:rsid w:val="004656E4"/>
    <w:rsid w:val="004738EB"/>
    <w:rsid w:val="004748D5"/>
    <w:rsid w:val="004801BD"/>
    <w:rsid w:val="004801E7"/>
    <w:rsid w:val="00483881"/>
    <w:rsid w:val="00490822"/>
    <w:rsid w:val="00493C3A"/>
    <w:rsid w:val="004A02B7"/>
    <w:rsid w:val="004A273F"/>
    <w:rsid w:val="004A3529"/>
    <w:rsid w:val="004A3C7F"/>
    <w:rsid w:val="004A42A0"/>
    <w:rsid w:val="004B4D43"/>
    <w:rsid w:val="004B4FEF"/>
    <w:rsid w:val="004B6EAA"/>
    <w:rsid w:val="004C1B09"/>
    <w:rsid w:val="004D0F5D"/>
    <w:rsid w:val="004D338C"/>
    <w:rsid w:val="004D373D"/>
    <w:rsid w:val="004D3F54"/>
    <w:rsid w:val="004D4BC4"/>
    <w:rsid w:val="004D5C49"/>
    <w:rsid w:val="004E08D9"/>
    <w:rsid w:val="004E2F46"/>
    <w:rsid w:val="004E37DA"/>
    <w:rsid w:val="004E5F3E"/>
    <w:rsid w:val="004F0FA7"/>
    <w:rsid w:val="004F3D21"/>
    <w:rsid w:val="004F7F56"/>
    <w:rsid w:val="00500C96"/>
    <w:rsid w:val="00502133"/>
    <w:rsid w:val="00504D7E"/>
    <w:rsid w:val="00506409"/>
    <w:rsid w:val="0051423F"/>
    <w:rsid w:val="00514C83"/>
    <w:rsid w:val="0051566A"/>
    <w:rsid w:val="00516B1D"/>
    <w:rsid w:val="00520125"/>
    <w:rsid w:val="00521F8B"/>
    <w:rsid w:val="005246EF"/>
    <w:rsid w:val="00531FC0"/>
    <w:rsid w:val="005353A5"/>
    <w:rsid w:val="005365EF"/>
    <w:rsid w:val="005372E5"/>
    <w:rsid w:val="00537A6E"/>
    <w:rsid w:val="0054147E"/>
    <w:rsid w:val="00541484"/>
    <w:rsid w:val="00542386"/>
    <w:rsid w:val="00542C05"/>
    <w:rsid w:val="00546083"/>
    <w:rsid w:val="00550491"/>
    <w:rsid w:val="005514D6"/>
    <w:rsid w:val="005520B9"/>
    <w:rsid w:val="005531EE"/>
    <w:rsid w:val="005543BB"/>
    <w:rsid w:val="00561DEF"/>
    <w:rsid w:val="0056568F"/>
    <w:rsid w:val="00565DA9"/>
    <w:rsid w:val="00567972"/>
    <w:rsid w:val="00570786"/>
    <w:rsid w:val="00577867"/>
    <w:rsid w:val="0058050D"/>
    <w:rsid w:val="005A0815"/>
    <w:rsid w:val="005A1BE3"/>
    <w:rsid w:val="005A7E69"/>
    <w:rsid w:val="005B14B7"/>
    <w:rsid w:val="005B362C"/>
    <w:rsid w:val="005B6009"/>
    <w:rsid w:val="005B7957"/>
    <w:rsid w:val="005C2A6C"/>
    <w:rsid w:val="005C35D8"/>
    <w:rsid w:val="005C716E"/>
    <w:rsid w:val="005D3A97"/>
    <w:rsid w:val="005D4299"/>
    <w:rsid w:val="005D5026"/>
    <w:rsid w:val="005D6C8E"/>
    <w:rsid w:val="005E2AA9"/>
    <w:rsid w:val="005F2912"/>
    <w:rsid w:val="005F32AA"/>
    <w:rsid w:val="005F4FA3"/>
    <w:rsid w:val="00601AC2"/>
    <w:rsid w:val="00603BE0"/>
    <w:rsid w:val="00606B4C"/>
    <w:rsid w:val="00606CBE"/>
    <w:rsid w:val="0061136C"/>
    <w:rsid w:val="006246D0"/>
    <w:rsid w:val="0062560F"/>
    <w:rsid w:val="00630437"/>
    <w:rsid w:val="00630C96"/>
    <w:rsid w:val="00634FA4"/>
    <w:rsid w:val="00635EAB"/>
    <w:rsid w:val="006361B9"/>
    <w:rsid w:val="00646873"/>
    <w:rsid w:val="00647EE9"/>
    <w:rsid w:val="006527AF"/>
    <w:rsid w:val="00657C95"/>
    <w:rsid w:val="00665F30"/>
    <w:rsid w:val="00667B29"/>
    <w:rsid w:val="00671878"/>
    <w:rsid w:val="006728F0"/>
    <w:rsid w:val="0067313E"/>
    <w:rsid w:val="00673AC7"/>
    <w:rsid w:val="00682DF3"/>
    <w:rsid w:val="006840CA"/>
    <w:rsid w:val="00686B13"/>
    <w:rsid w:val="00687215"/>
    <w:rsid w:val="00687459"/>
    <w:rsid w:val="00687961"/>
    <w:rsid w:val="0069203A"/>
    <w:rsid w:val="006A043D"/>
    <w:rsid w:val="006A0FAF"/>
    <w:rsid w:val="006A287D"/>
    <w:rsid w:val="006A5E61"/>
    <w:rsid w:val="006A6905"/>
    <w:rsid w:val="006A6BA3"/>
    <w:rsid w:val="006A78FE"/>
    <w:rsid w:val="006B2835"/>
    <w:rsid w:val="006B2FE4"/>
    <w:rsid w:val="006B4143"/>
    <w:rsid w:val="006B4827"/>
    <w:rsid w:val="006B6BF5"/>
    <w:rsid w:val="006C14A8"/>
    <w:rsid w:val="006C1EFB"/>
    <w:rsid w:val="006C1F6F"/>
    <w:rsid w:val="006D1579"/>
    <w:rsid w:val="006D2AB4"/>
    <w:rsid w:val="006D306F"/>
    <w:rsid w:val="006D397D"/>
    <w:rsid w:val="006D6C3C"/>
    <w:rsid w:val="006D6F8B"/>
    <w:rsid w:val="006D7018"/>
    <w:rsid w:val="006E0BF0"/>
    <w:rsid w:val="006E436E"/>
    <w:rsid w:val="006E6208"/>
    <w:rsid w:val="006E7591"/>
    <w:rsid w:val="006F23C4"/>
    <w:rsid w:val="006F6415"/>
    <w:rsid w:val="00702B1E"/>
    <w:rsid w:val="00703A6B"/>
    <w:rsid w:val="00707290"/>
    <w:rsid w:val="0071280D"/>
    <w:rsid w:val="00712C55"/>
    <w:rsid w:val="0071333A"/>
    <w:rsid w:val="00715CA3"/>
    <w:rsid w:val="007233C1"/>
    <w:rsid w:val="0072354E"/>
    <w:rsid w:val="00724082"/>
    <w:rsid w:val="007314D6"/>
    <w:rsid w:val="00734D95"/>
    <w:rsid w:val="00740E8E"/>
    <w:rsid w:val="00742E4C"/>
    <w:rsid w:val="00743C2A"/>
    <w:rsid w:val="007440AB"/>
    <w:rsid w:val="0074465D"/>
    <w:rsid w:val="0074586E"/>
    <w:rsid w:val="00751D5B"/>
    <w:rsid w:val="00753F92"/>
    <w:rsid w:val="00754CAF"/>
    <w:rsid w:val="00756259"/>
    <w:rsid w:val="007604C3"/>
    <w:rsid w:val="00760AA4"/>
    <w:rsid w:val="007645DD"/>
    <w:rsid w:val="0076578F"/>
    <w:rsid w:val="007768D1"/>
    <w:rsid w:val="0077726A"/>
    <w:rsid w:val="007807BE"/>
    <w:rsid w:val="00784157"/>
    <w:rsid w:val="007867C9"/>
    <w:rsid w:val="007919B4"/>
    <w:rsid w:val="0079406C"/>
    <w:rsid w:val="007A124C"/>
    <w:rsid w:val="007A3060"/>
    <w:rsid w:val="007A50BB"/>
    <w:rsid w:val="007B0485"/>
    <w:rsid w:val="007B231D"/>
    <w:rsid w:val="007B4E01"/>
    <w:rsid w:val="007B6A2D"/>
    <w:rsid w:val="007B7903"/>
    <w:rsid w:val="007D398D"/>
    <w:rsid w:val="007D74E0"/>
    <w:rsid w:val="007E2D0E"/>
    <w:rsid w:val="007E4D31"/>
    <w:rsid w:val="007F255A"/>
    <w:rsid w:val="007F40B9"/>
    <w:rsid w:val="007F6622"/>
    <w:rsid w:val="00801FF5"/>
    <w:rsid w:val="008025C6"/>
    <w:rsid w:val="00805D08"/>
    <w:rsid w:val="00805D3F"/>
    <w:rsid w:val="00816E4E"/>
    <w:rsid w:val="008206E6"/>
    <w:rsid w:val="00821990"/>
    <w:rsid w:val="00822B46"/>
    <w:rsid w:val="00823B78"/>
    <w:rsid w:val="00825A05"/>
    <w:rsid w:val="0082686A"/>
    <w:rsid w:val="00826DDE"/>
    <w:rsid w:val="00826F52"/>
    <w:rsid w:val="0083292C"/>
    <w:rsid w:val="008357F4"/>
    <w:rsid w:val="00836C09"/>
    <w:rsid w:val="00841606"/>
    <w:rsid w:val="00842AE3"/>
    <w:rsid w:val="0084488A"/>
    <w:rsid w:val="0084613D"/>
    <w:rsid w:val="008474F5"/>
    <w:rsid w:val="008513C6"/>
    <w:rsid w:val="00855967"/>
    <w:rsid w:val="00857BE5"/>
    <w:rsid w:val="00861CA5"/>
    <w:rsid w:val="00862090"/>
    <w:rsid w:val="008626C0"/>
    <w:rsid w:val="0087328D"/>
    <w:rsid w:val="00876934"/>
    <w:rsid w:val="00881567"/>
    <w:rsid w:val="00890395"/>
    <w:rsid w:val="00892005"/>
    <w:rsid w:val="008935C1"/>
    <w:rsid w:val="0089362F"/>
    <w:rsid w:val="008940CD"/>
    <w:rsid w:val="00894A95"/>
    <w:rsid w:val="008950F4"/>
    <w:rsid w:val="0089575C"/>
    <w:rsid w:val="008A0BD0"/>
    <w:rsid w:val="008A31F7"/>
    <w:rsid w:val="008A3720"/>
    <w:rsid w:val="008A4C56"/>
    <w:rsid w:val="008A69D4"/>
    <w:rsid w:val="008B29AF"/>
    <w:rsid w:val="008B41BA"/>
    <w:rsid w:val="008B7115"/>
    <w:rsid w:val="008C3F51"/>
    <w:rsid w:val="008C44DF"/>
    <w:rsid w:val="008C57D8"/>
    <w:rsid w:val="008C6935"/>
    <w:rsid w:val="008D58F2"/>
    <w:rsid w:val="008D67F4"/>
    <w:rsid w:val="008E4EB0"/>
    <w:rsid w:val="008E5C9E"/>
    <w:rsid w:val="008E6396"/>
    <w:rsid w:val="008F3E48"/>
    <w:rsid w:val="009004ED"/>
    <w:rsid w:val="009164C8"/>
    <w:rsid w:val="00920171"/>
    <w:rsid w:val="00922B39"/>
    <w:rsid w:val="00924AF1"/>
    <w:rsid w:val="00924ED7"/>
    <w:rsid w:val="00930506"/>
    <w:rsid w:val="00930C54"/>
    <w:rsid w:val="00931BF2"/>
    <w:rsid w:val="009374E6"/>
    <w:rsid w:val="00940FA3"/>
    <w:rsid w:val="00943399"/>
    <w:rsid w:val="00945055"/>
    <w:rsid w:val="0095111E"/>
    <w:rsid w:val="009520A7"/>
    <w:rsid w:val="00954E6D"/>
    <w:rsid w:val="00956D3F"/>
    <w:rsid w:val="00960760"/>
    <w:rsid w:val="00964291"/>
    <w:rsid w:val="0097153A"/>
    <w:rsid w:val="009717D5"/>
    <w:rsid w:val="00971ABF"/>
    <w:rsid w:val="00974327"/>
    <w:rsid w:val="009851E4"/>
    <w:rsid w:val="00993B6C"/>
    <w:rsid w:val="00993F5D"/>
    <w:rsid w:val="009A1DAF"/>
    <w:rsid w:val="009A2CD8"/>
    <w:rsid w:val="009A6267"/>
    <w:rsid w:val="009A7BEB"/>
    <w:rsid w:val="009B1403"/>
    <w:rsid w:val="009B53B2"/>
    <w:rsid w:val="009C1594"/>
    <w:rsid w:val="009C180A"/>
    <w:rsid w:val="009C5794"/>
    <w:rsid w:val="009C6576"/>
    <w:rsid w:val="009D5E5B"/>
    <w:rsid w:val="009E04AF"/>
    <w:rsid w:val="009E229C"/>
    <w:rsid w:val="009E55A0"/>
    <w:rsid w:val="009F4E7C"/>
    <w:rsid w:val="00A033DB"/>
    <w:rsid w:val="00A04570"/>
    <w:rsid w:val="00A05384"/>
    <w:rsid w:val="00A11331"/>
    <w:rsid w:val="00A11B42"/>
    <w:rsid w:val="00A16A5B"/>
    <w:rsid w:val="00A2058C"/>
    <w:rsid w:val="00A21D40"/>
    <w:rsid w:val="00A26FCE"/>
    <w:rsid w:val="00A31CBF"/>
    <w:rsid w:val="00A335EB"/>
    <w:rsid w:val="00A420AC"/>
    <w:rsid w:val="00A44D1E"/>
    <w:rsid w:val="00A47C2B"/>
    <w:rsid w:val="00A5011F"/>
    <w:rsid w:val="00A51C9A"/>
    <w:rsid w:val="00A5454E"/>
    <w:rsid w:val="00A63AAF"/>
    <w:rsid w:val="00A66EB0"/>
    <w:rsid w:val="00A715B2"/>
    <w:rsid w:val="00A719B7"/>
    <w:rsid w:val="00A72D70"/>
    <w:rsid w:val="00A73739"/>
    <w:rsid w:val="00A805EF"/>
    <w:rsid w:val="00A85531"/>
    <w:rsid w:val="00A86ABC"/>
    <w:rsid w:val="00A90739"/>
    <w:rsid w:val="00A90CE6"/>
    <w:rsid w:val="00A91826"/>
    <w:rsid w:val="00A9200A"/>
    <w:rsid w:val="00A92E52"/>
    <w:rsid w:val="00AA0496"/>
    <w:rsid w:val="00AA26DF"/>
    <w:rsid w:val="00AA399A"/>
    <w:rsid w:val="00AA5244"/>
    <w:rsid w:val="00AB051E"/>
    <w:rsid w:val="00AB303C"/>
    <w:rsid w:val="00AB495E"/>
    <w:rsid w:val="00AB5223"/>
    <w:rsid w:val="00AD2FDD"/>
    <w:rsid w:val="00AD30F7"/>
    <w:rsid w:val="00AD3C86"/>
    <w:rsid w:val="00AD5C29"/>
    <w:rsid w:val="00AD7850"/>
    <w:rsid w:val="00AD7EC0"/>
    <w:rsid w:val="00AE202D"/>
    <w:rsid w:val="00AE59BD"/>
    <w:rsid w:val="00AE6436"/>
    <w:rsid w:val="00AE6968"/>
    <w:rsid w:val="00AF29BD"/>
    <w:rsid w:val="00AF56B8"/>
    <w:rsid w:val="00AF6A5E"/>
    <w:rsid w:val="00B00841"/>
    <w:rsid w:val="00B0167F"/>
    <w:rsid w:val="00B01F8E"/>
    <w:rsid w:val="00B05600"/>
    <w:rsid w:val="00B05687"/>
    <w:rsid w:val="00B1439C"/>
    <w:rsid w:val="00B14874"/>
    <w:rsid w:val="00B27A22"/>
    <w:rsid w:val="00B35024"/>
    <w:rsid w:val="00B41416"/>
    <w:rsid w:val="00B415EE"/>
    <w:rsid w:val="00B419BA"/>
    <w:rsid w:val="00B43203"/>
    <w:rsid w:val="00B43FDE"/>
    <w:rsid w:val="00B46B9B"/>
    <w:rsid w:val="00B46D75"/>
    <w:rsid w:val="00B46F6A"/>
    <w:rsid w:val="00B50D13"/>
    <w:rsid w:val="00B50FE7"/>
    <w:rsid w:val="00B52607"/>
    <w:rsid w:val="00B52ED4"/>
    <w:rsid w:val="00B53A60"/>
    <w:rsid w:val="00B53EFF"/>
    <w:rsid w:val="00B5569F"/>
    <w:rsid w:val="00B65416"/>
    <w:rsid w:val="00B6563D"/>
    <w:rsid w:val="00B83937"/>
    <w:rsid w:val="00B846E4"/>
    <w:rsid w:val="00B859FB"/>
    <w:rsid w:val="00B945EF"/>
    <w:rsid w:val="00BA13BD"/>
    <w:rsid w:val="00BA1F06"/>
    <w:rsid w:val="00BA27A4"/>
    <w:rsid w:val="00BA6455"/>
    <w:rsid w:val="00BA684C"/>
    <w:rsid w:val="00BB19FC"/>
    <w:rsid w:val="00BB50AB"/>
    <w:rsid w:val="00BC0237"/>
    <w:rsid w:val="00BC19D2"/>
    <w:rsid w:val="00BC4BFA"/>
    <w:rsid w:val="00BC4F6D"/>
    <w:rsid w:val="00BC51D0"/>
    <w:rsid w:val="00BD1FAC"/>
    <w:rsid w:val="00BD6A90"/>
    <w:rsid w:val="00BE3B72"/>
    <w:rsid w:val="00BE7D50"/>
    <w:rsid w:val="00BE7DE9"/>
    <w:rsid w:val="00BF3500"/>
    <w:rsid w:val="00C00A84"/>
    <w:rsid w:val="00C04920"/>
    <w:rsid w:val="00C060D8"/>
    <w:rsid w:val="00C06902"/>
    <w:rsid w:val="00C06AF3"/>
    <w:rsid w:val="00C1034E"/>
    <w:rsid w:val="00C127FD"/>
    <w:rsid w:val="00C12904"/>
    <w:rsid w:val="00C13365"/>
    <w:rsid w:val="00C13F63"/>
    <w:rsid w:val="00C20E21"/>
    <w:rsid w:val="00C2103C"/>
    <w:rsid w:val="00C24D3E"/>
    <w:rsid w:val="00C340D9"/>
    <w:rsid w:val="00C35986"/>
    <w:rsid w:val="00C3630D"/>
    <w:rsid w:val="00C43E69"/>
    <w:rsid w:val="00C445B7"/>
    <w:rsid w:val="00C44B50"/>
    <w:rsid w:val="00C53DC1"/>
    <w:rsid w:val="00C5574D"/>
    <w:rsid w:val="00C61C72"/>
    <w:rsid w:val="00C66B6A"/>
    <w:rsid w:val="00C70288"/>
    <w:rsid w:val="00C73AC2"/>
    <w:rsid w:val="00C90B7B"/>
    <w:rsid w:val="00C91881"/>
    <w:rsid w:val="00C928F9"/>
    <w:rsid w:val="00C9380D"/>
    <w:rsid w:val="00C959D0"/>
    <w:rsid w:val="00CA1DC3"/>
    <w:rsid w:val="00CA2152"/>
    <w:rsid w:val="00CA4742"/>
    <w:rsid w:val="00CA65D7"/>
    <w:rsid w:val="00CA6D41"/>
    <w:rsid w:val="00CA7A78"/>
    <w:rsid w:val="00CB0914"/>
    <w:rsid w:val="00CB0C8F"/>
    <w:rsid w:val="00CB14F8"/>
    <w:rsid w:val="00CB4936"/>
    <w:rsid w:val="00CB6725"/>
    <w:rsid w:val="00CB6D03"/>
    <w:rsid w:val="00CB769D"/>
    <w:rsid w:val="00CC0596"/>
    <w:rsid w:val="00CC43BE"/>
    <w:rsid w:val="00CC4E67"/>
    <w:rsid w:val="00CD019D"/>
    <w:rsid w:val="00CD3BF6"/>
    <w:rsid w:val="00CE0764"/>
    <w:rsid w:val="00CE13DB"/>
    <w:rsid w:val="00CF2D76"/>
    <w:rsid w:val="00CF2E1F"/>
    <w:rsid w:val="00CF6000"/>
    <w:rsid w:val="00CF66AB"/>
    <w:rsid w:val="00D040E7"/>
    <w:rsid w:val="00D0566C"/>
    <w:rsid w:val="00D0603D"/>
    <w:rsid w:val="00D077F7"/>
    <w:rsid w:val="00D11ED6"/>
    <w:rsid w:val="00D12EC7"/>
    <w:rsid w:val="00D12FB9"/>
    <w:rsid w:val="00D15E17"/>
    <w:rsid w:val="00D17893"/>
    <w:rsid w:val="00D2421A"/>
    <w:rsid w:val="00D302B5"/>
    <w:rsid w:val="00D376BB"/>
    <w:rsid w:val="00D40B63"/>
    <w:rsid w:val="00D40ED1"/>
    <w:rsid w:val="00D4787C"/>
    <w:rsid w:val="00D5429B"/>
    <w:rsid w:val="00D5660F"/>
    <w:rsid w:val="00D60281"/>
    <w:rsid w:val="00D60437"/>
    <w:rsid w:val="00D60CF6"/>
    <w:rsid w:val="00D756C7"/>
    <w:rsid w:val="00D85136"/>
    <w:rsid w:val="00D85CF7"/>
    <w:rsid w:val="00D924C9"/>
    <w:rsid w:val="00D936E0"/>
    <w:rsid w:val="00D93851"/>
    <w:rsid w:val="00D943C1"/>
    <w:rsid w:val="00D95CDF"/>
    <w:rsid w:val="00D9768A"/>
    <w:rsid w:val="00DA0071"/>
    <w:rsid w:val="00DA464E"/>
    <w:rsid w:val="00DA590D"/>
    <w:rsid w:val="00DA6E7B"/>
    <w:rsid w:val="00DB2E1B"/>
    <w:rsid w:val="00DB31F0"/>
    <w:rsid w:val="00DB3617"/>
    <w:rsid w:val="00DC1A14"/>
    <w:rsid w:val="00DC6933"/>
    <w:rsid w:val="00DC6A74"/>
    <w:rsid w:val="00DD0F83"/>
    <w:rsid w:val="00DD6F21"/>
    <w:rsid w:val="00DE229D"/>
    <w:rsid w:val="00DE4624"/>
    <w:rsid w:val="00DE67B6"/>
    <w:rsid w:val="00DF39B2"/>
    <w:rsid w:val="00E02D1B"/>
    <w:rsid w:val="00E03F40"/>
    <w:rsid w:val="00E10287"/>
    <w:rsid w:val="00E11146"/>
    <w:rsid w:val="00E204C2"/>
    <w:rsid w:val="00E227B8"/>
    <w:rsid w:val="00E30286"/>
    <w:rsid w:val="00E30C13"/>
    <w:rsid w:val="00E31049"/>
    <w:rsid w:val="00E31348"/>
    <w:rsid w:val="00E31993"/>
    <w:rsid w:val="00E32EEE"/>
    <w:rsid w:val="00E33D70"/>
    <w:rsid w:val="00E43779"/>
    <w:rsid w:val="00E440EC"/>
    <w:rsid w:val="00E51E10"/>
    <w:rsid w:val="00E53A51"/>
    <w:rsid w:val="00E56D99"/>
    <w:rsid w:val="00E56EC4"/>
    <w:rsid w:val="00E72B65"/>
    <w:rsid w:val="00E73B1E"/>
    <w:rsid w:val="00E73BC2"/>
    <w:rsid w:val="00E77670"/>
    <w:rsid w:val="00E77F9E"/>
    <w:rsid w:val="00E80544"/>
    <w:rsid w:val="00E81BAA"/>
    <w:rsid w:val="00E83A86"/>
    <w:rsid w:val="00E85B97"/>
    <w:rsid w:val="00E96490"/>
    <w:rsid w:val="00E968FB"/>
    <w:rsid w:val="00EA23AF"/>
    <w:rsid w:val="00EA6283"/>
    <w:rsid w:val="00EA68F5"/>
    <w:rsid w:val="00EA7F3F"/>
    <w:rsid w:val="00EB157A"/>
    <w:rsid w:val="00EB5114"/>
    <w:rsid w:val="00EB550C"/>
    <w:rsid w:val="00EC0CCB"/>
    <w:rsid w:val="00EC0E81"/>
    <w:rsid w:val="00EC4528"/>
    <w:rsid w:val="00EC473C"/>
    <w:rsid w:val="00EC4D71"/>
    <w:rsid w:val="00EC77D8"/>
    <w:rsid w:val="00ED098A"/>
    <w:rsid w:val="00EE0220"/>
    <w:rsid w:val="00EE1F53"/>
    <w:rsid w:val="00EF4D87"/>
    <w:rsid w:val="00EF5D27"/>
    <w:rsid w:val="00EF7DEA"/>
    <w:rsid w:val="00F03A35"/>
    <w:rsid w:val="00F05BF1"/>
    <w:rsid w:val="00F06372"/>
    <w:rsid w:val="00F1714F"/>
    <w:rsid w:val="00F23807"/>
    <w:rsid w:val="00F23997"/>
    <w:rsid w:val="00F30188"/>
    <w:rsid w:val="00F32977"/>
    <w:rsid w:val="00F33015"/>
    <w:rsid w:val="00F37A52"/>
    <w:rsid w:val="00F4244D"/>
    <w:rsid w:val="00F4330F"/>
    <w:rsid w:val="00F4369C"/>
    <w:rsid w:val="00F437C5"/>
    <w:rsid w:val="00F443AA"/>
    <w:rsid w:val="00F46809"/>
    <w:rsid w:val="00F46F6A"/>
    <w:rsid w:val="00F50612"/>
    <w:rsid w:val="00F511AF"/>
    <w:rsid w:val="00F51DE7"/>
    <w:rsid w:val="00F53E37"/>
    <w:rsid w:val="00F579C6"/>
    <w:rsid w:val="00F60521"/>
    <w:rsid w:val="00F63129"/>
    <w:rsid w:val="00F639F5"/>
    <w:rsid w:val="00F646E5"/>
    <w:rsid w:val="00F67925"/>
    <w:rsid w:val="00F71BA6"/>
    <w:rsid w:val="00F74CCA"/>
    <w:rsid w:val="00F760D0"/>
    <w:rsid w:val="00F77372"/>
    <w:rsid w:val="00F77517"/>
    <w:rsid w:val="00F77F3D"/>
    <w:rsid w:val="00F84479"/>
    <w:rsid w:val="00F8611C"/>
    <w:rsid w:val="00F86E98"/>
    <w:rsid w:val="00F873A5"/>
    <w:rsid w:val="00F90E4E"/>
    <w:rsid w:val="00F94668"/>
    <w:rsid w:val="00F95470"/>
    <w:rsid w:val="00F96AF4"/>
    <w:rsid w:val="00FA3E8E"/>
    <w:rsid w:val="00FA519E"/>
    <w:rsid w:val="00FA62D5"/>
    <w:rsid w:val="00FB1AFF"/>
    <w:rsid w:val="00FB586D"/>
    <w:rsid w:val="00FC29EA"/>
    <w:rsid w:val="00FC5852"/>
    <w:rsid w:val="00FD10CD"/>
    <w:rsid w:val="00FD1E73"/>
    <w:rsid w:val="00FE105E"/>
    <w:rsid w:val="00FE189A"/>
    <w:rsid w:val="00FE270D"/>
    <w:rsid w:val="00FE67EC"/>
    <w:rsid w:val="00FE7ED8"/>
    <w:rsid w:val="00FF1465"/>
    <w:rsid w:val="00FF3084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0485"/>
    <w:rPr>
      <w:sz w:val="24"/>
      <w:szCs w:val="24"/>
    </w:rPr>
  </w:style>
  <w:style w:type="paragraph" w:styleId="1">
    <w:name w:val="heading 1"/>
    <w:basedOn w:val="2"/>
    <w:next w:val="a1"/>
    <w:link w:val="10"/>
    <w:qFormat/>
    <w:rsid w:val="009A2CD8"/>
    <w:pPr>
      <w:jc w:val="center"/>
      <w:outlineLvl w:val="0"/>
    </w:pPr>
    <w:rPr>
      <w:rFonts w:ascii="Times New Roman" w:hAnsi="Times New Roman" w:cs="Times New Roman"/>
      <w:i w:val="0"/>
    </w:rPr>
  </w:style>
  <w:style w:type="paragraph" w:styleId="2">
    <w:name w:val="heading 2"/>
    <w:basedOn w:val="a1"/>
    <w:next w:val="a1"/>
    <w:qFormat/>
    <w:rsid w:val="00E30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3022C6"/>
    <w:pPr>
      <w:keepNext/>
      <w:jc w:val="center"/>
      <w:outlineLvl w:val="3"/>
    </w:pPr>
    <w:rPr>
      <w:b/>
      <w:i/>
      <w:szCs w:val="28"/>
    </w:rPr>
  </w:style>
  <w:style w:type="paragraph" w:styleId="5">
    <w:name w:val="heading 5"/>
    <w:basedOn w:val="a1"/>
    <w:next w:val="a1"/>
    <w:qFormat/>
    <w:rsid w:val="003022C6"/>
    <w:pPr>
      <w:keepNext/>
      <w:ind w:firstLine="720"/>
      <w:jc w:val="center"/>
      <w:outlineLvl w:val="4"/>
    </w:pPr>
    <w:rPr>
      <w:b/>
      <w:bCs/>
      <w:i/>
      <w:iCs/>
    </w:rPr>
  </w:style>
  <w:style w:type="paragraph" w:styleId="8">
    <w:name w:val="heading 8"/>
    <w:basedOn w:val="a1"/>
    <w:next w:val="a1"/>
    <w:qFormat/>
    <w:rsid w:val="003022C6"/>
    <w:pPr>
      <w:keepNext/>
      <w:jc w:val="center"/>
      <w:outlineLvl w:val="7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Web),Обычный (Web)1"/>
    <w:basedOn w:val="a1"/>
    <w:uiPriority w:val="99"/>
    <w:rsid w:val="003022C6"/>
    <w:pPr>
      <w:spacing w:before="100" w:beforeAutospacing="1" w:after="100" w:afterAutospacing="1"/>
    </w:pPr>
  </w:style>
  <w:style w:type="paragraph" w:styleId="a6">
    <w:name w:val="footer"/>
    <w:basedOn w:val="a1"/>
    <w:link w:val="a7"/>
    <w:uiPriority w:val="99"/>
    <w:rsid w:val="003022C6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3022C6"/>
  </w:style>
  <w:style w:type="paragraph" w:styleId="a9">
    <w:name w:val="Body Text"/>
    <w:basedOn w:val="a1"/>
    <w:link w:val="aa"/>
    <w:rsid w:val="003022C6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1"/>
    <w:rsid w:val="003022C6"/>
    <w:pPr>
      <w:overflowPunct w:val="0"/>
      <w:autoSpaceDE w:val="0"/>
      <w:autoSpaceDN w:val="0"/>
      <w:adjustRightInd w:val="0"/>
      <w:ind w:firstLine="748"/>
      <w:jc w:val="center"/>
    </w:pPr>
    <w:rPr>
      <w:sz w:val="28"/>
      <w:szCs w:val="20"/>
    </w:rPr>
  </w:style>
  <w:style w:type="paragraph" w:customStyle="1" w:styleId="210">
    <w:name w:val="Основной текст 21"/>
    <w:basedOn w:val="a1"/>
    <w:rsid w:val="003022C6"/>
    <w:pPr>
      <w:overflowPunct w:val="0"/>
      <w:autoSpaceDE w:val="0"/>
      <w:autoSpaceDN w:val="0"/>
      <w:adjustRightInd w:val="0"/>
      <w:ind w:firstLine="748"/>
      <w:jc w:val="both"/>
    </w:pPr>
    <w:rPr>
      <w:sz w:val="28"/>
      <w:szCs w:val="20"/>
    </w:rPr>
  </w:style>
  <w:style w:type="paragraph" w:customStyle="1" w:styleId="11">
    <w:name w:val="заголовок 1"/>
    <w:basedOn w:val="a1"/>
    <w:next w:val="a1"/>
    <w:rsid w:val="003022C6"/>
    <w:pPr>
      <w:keepNext/>
      <w:widowControl w:val="0"/>
      <w:overflowPunct w:val="0"/>
      <w:autoSpaceDE w:val="0"/>
      <w:autoSpaceDN w:val="0"/>
      <w:adjustRightInd w:val="0"/>
      <w:ind w:right="1000"/>
      <w:jc w:val="center"/>
    </w:pPr>
    <w:rPr>
      <w:sz w:val="28"/>
      <w:szCs w:val="20"/>
    </w:rPr>
  </w:style>
  <w:style w:type="paragraph" w:customStyle="1" w:styleId="e22">
    <w:name w:val="Осноe2ной текст 2"/>
    <w:basedOn w:val="a1"/>
    <w:rsid w:val="003022C6"/>
    <w:pPr>
      <w:widowControl w:val="0"/>
      <w:overflowPunct w:val="0"/>
      <w:autoSpaceDE w:val="0"/>
      <w:autoSpaceDN w:val="0"/>
      <w:adjustRightInd w:val="0"/>
      <w:ind w:firstLine="624"/>
      <w:jc w:val="both"/>
    </w:pPr>
    <w:rPr>
      <w:sz w:val="28"/>
      <w:szCs w:val="20"/>
    </w:rPr>
  </w:style>
  <w:style w:type="paragraph" w:customStyle="1" w:styleId="12">
    <w:name w:val="Обычный1"/>
    <w:rsid w:val="003022C6"/>
    <w:pPr>
      <w:widowControl w:val="0"/>
      <w:jc w:val="both"/>
    </w:pPr>
    <w:rPr>
      <w:sz w:val="24"/>
    </w:rPr>
  </w:style>
  <w:style w:type="paragraph" w:styleId="ab">
    <w:name w:val="header"/>
    <w:basedOn w:val="a1"/>
    <w:link w:val="ac"/>
    <w:uiPriority w:val="99"/>
    <w:rsid w:val="003022C6"/>
    <w:pPr>
      <w:tabs>
        <w:tab w:val="center" w:pos="4677"/>
        <w:tab w:val="right" w:pos="9355"/>
      </w:tabs>
    </w:pPr>
  </w:style>
  <w:style w:type="paragraph" w:customStyle="1" w:styleId="tt4">
    <w:name w:val="tt4"/>
    <w:basedOn w:val="a1"/>
    <w:rsid w:val="003022C6"/>
    <w:pPr>
      <w:spacing w:before="100" w:beforeAutospacing="1" w:after="100" w:afterAutospacing="1"/>
    </w:pPr>
    <w:rPr>
      <w:sz w:val="28"/>
      <w:szCs w:val="28"/>
    </w:rPr>
  </w:style>
  <w:style w:type="paragraph" w:styleId="ad">
    <w:name w:val="Plain Text"/>
    <w:basedOn w:val="a1"/>
    <w:link w:val="ae"/>
    <w:rsid w:val="00B27A22"/>
    <w:pPr>
      <w:keepNext/>
      <w:spacing w:line="360" w:lineRule="auto"/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B27A22"/>
    <w:rPr>
      <w:rFonts w:ascii="Courier New" w:hAnsi="Courier New"/>
      <w:lang w:val="ru-RU" w:eastAsia="ru-RU" w:bidi="ar-SA"/>
    </w:rPr>
  </w:style>
  <w:style w:type="paragraph" w:styleId="20">
    <w:name w:val="Body Text Indent 2"/>
    <w:basedOn w:val="a1"/>
    <w:link w:val="22"/>
    <w:semiHidden/>
    <w:unhideWhenUsed/>
    <w:rsid w:val="00E30C1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0"/>
    <w:semiHidden/>
    <w:rsid w:val="00E30C13"/>
    <w:rPr>
      <w:rFonts w:ascii="Calibri" w:hAnsi="Calibri"/>
      <w:sz w:val="22"/>
      <w:szCs w:val="22"/>
      <w:lang w:val="ru-RU" w:eastAsia="ru-RU" w:bidi="ar-SA"/>
    </w:rPr>
  </w:style>
  <w:style w:type="paragraph" w:styleId="af">
    <w:name w:val="Body Text Indent"/>
    <w:basedOn w:val="a1"/>
    <w:rsid w:val="00E30C13"/>
    <w:pPr>
      <w:spacing w:after="120"/>
      <w:ind w:left="283"/>
    </w:pPr>
  </w:style>
  <w:style w:type="paragraph" w:customStyle="1" w:styleId="23">
    <w:name w:val="Обычный2"/>
    <w:rsid w:val="00E30C13"/>
    <w:pPr>
      <w:widowControl w:val="0"/>
      <w:snapToGrid w:val="0"/>
    </w:pPr>
    <w:rPr>
      <w:sz w:val="24"/>
    </w:rPr>
  </w:style>
  <w:style w:type="paragraph" w:customStyle="1" w:styleId="sS">
    <w:name w:val="sS"/>
    <w:basedOn w:val="a1"/>
    <w:rsid w:val="00570786"/>
    <w:rPr>
      <w:szCs w:val="20"/>
    </w:rPr>
  </w:style>
  <w:style w:type="character" w:styleId="af0">
    <w:name w:val="Hyperlink"/>
    <w:uiPriority w:val="99"/>
    <w:rsid w:val="006D6C3C"/>
    <w:rPr>
      <w:color w:val="0000FF"/>
      <w:u w:val="single"/>
    </w:rPr>
  </w:style>
  <w:style w:type="paragraph" w:styleId="40">
    <w:name w:val="toc 4"/>
    <w:basedOn w:val="a1"/>
    <w:next w:val="a1"/>
    <w:autoRedefine/>
    <w:semiHidden/>
    <w:rsid w:val="006D6C3C"/>
    <w:pPr>
      <w:tabs>
        <w:tab w:val="right" w:leader="dot" w:pos="9345"/>
      </w:tabs>
      <w:ind w:left="-360"/>
      <w:jc w:val="both"/>
    </w:pPr>
  </w:style>
  <w:style w:type="paragraph" w:styleId="af1">
    <w:name w:val="List Paragraph"/>
    <w:basedOn w:val="a1"/>
    <w:link w:val="af2"/>
    <w:uiPriority w:val="34"/>
    <w:qFormat/>
    <w:rsid w:val="00ED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Знак1"/>
    <w:basedOn w:val="a1"/>
    <w:rsid w:val="0067187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---">
    <w:name w:val="16-пж-стр-левый"/>
    <w:rsid w:val="00A92E52"/>
    <w:pPr>
      <w:suppressAutoHyphens/>
      <w:ind w:firstLine="567"/>
      <w:jc w:val="both"/>
    </w:pPr>
    <w:rPr>
      <w:rFonts w:eastAsia="Arial" w:cs="Arial"/>
      <w:b/>
      <w:bCs/>
      <w:iCs/>
      <w:sz w:val="32"/>
      <w:szCs w:val="32"/>
      <w:lang w:eastAsia="ar-SA"/>
    </w:rPr>
  </w:style>
  <w:style w:type="character" w:customStyle="1" w:styleId="10">
    <w:name w:val="Заголовок 1 Знак"/>
    <w:link w:val="1"/>
    <w:rsid w:val="009A2CD8"/>
    <w:rPr>
      <w:b/>
      <w:bCs/>
      <w:iCs/>
      <w:sz w:val="28"/>
      <w:szCs w:val="28"/>
    </w:rPr>
  </w:style>
  <w:style w:type="paragraph" w:styleId="af3">
    <w:name w:val="Title"/>
    <w:basedOn w:val="a1"/>
    <w:link w:val="af4"/>
    <w:qFormat/>
    <w:rsid w:val="00375947"/>
    <w:pPr>
      <w:jc w:val="center"/>
    </w:pPr>
    <w:rPr>
      <w:sz w:val="28"/>
      <w:szCs w:val="20"/>
    </w:rPr>
  </w:style>
  <w:style w:type="paragraph" w:customStyle="1" w:styleId="af5">
    <w:name w:val="Знак"/>
    <w:basedOn w:val="a1"/>
    <w:rsid w:val="001163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6B2835"/>
    <w:pPr>
      <w:numPr>
        <w:numId w:val="1"/>
      </w:numPr>
      <w:spacing w:line="312" w:lineRule="auto"/>
      <w:ind w:firstLine="400"/>
      <w:jc w:val="both"/>
    </w:pPr>
  </w:style>
  <w:style w:type="character" w:customStyle="1" w:styleId="ac">
    <w:name w:val="Верхний колонтитул Знак"/>
    <w:link w:val="ab"/>
    <w:uiPriority w:val="99"/>
    <w:rsid w:val="00083BDE"/>
    <w:rPr>
      <w:sz w:val="24"/>
      <w:szCs w:val="24"/>
    </w:rPr>
  </w:style>
  <w:style w:type="character" w:customStyle="1" w:styleId="af4">
    <w:name w:val="Название Знак"/>
    <w:link w:val="af3"/>
    <w:rsid w:val="00A72D70"/>
    <w:rPr>
      <w:sz w:val="28"/>
    </w:rPr>
  </w:style>
  <w:style w:type="character" w:styleId="af6">
    <w:name w:val="endnote reference"/>
    <w:basedOn w:val="a2"/>
    <w:uiPriority w:val="99"/>
    <w:unhideWhenUsed/>
    <w:rsid w:val="005A1BE3"/>
  </w:style>
  <w:style w:type="character" w:customStyle="1" w:styleId="apple-converted-space">
    <w:name w:val="apple-converted-space"/>
    <w:basedOn w:val="a2"/>
    <w:rsid w:val="005A1BE3"/>
  </w:style>
  <w:style w:type="paragraph" w:styleId="af7">
    <w:name w:val="Balloon Text"/>
    <w:basedOn w:val="a1"/>
    <w:link w:val="af8"/>
    <w:rsid w:val="006361B9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6361B9"/>
    <w:rPr>
      <w:rFonts w:ascii="Segoe UI" w:hAnsi="Segoe UI" w:cs="Segoe UI"/>
      <w:sz w:val="18"/>
      <w:szCs w:val="18"/>
    </w:rPr>
  </w:style>
  <w:style w:type="paragraph" w:customStyle="1" w:styleId="a">
    <w:name w:val="Маркированный"/>
    <w:basedOn w:val="a1"/>
    <w:rsid w:val="00F50612"/>
    <w:pPr>
      <w:numPr>
        <w:ilvl w:val="1"/>
        <w:numId w:val="3"/>
      </w:numPr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2B1EB8"/>
    <w:rPr>
      <w:sz w:val="24"/>
      <w:szCs w:val="24"/>
    </w:rPr>
  </w:style>
  <w:style w:type="paragraph" w:styleId="af9">
    <w:name w:val="Document Map"/>
    <w:basedOn w:val="a1"/>
    <w:link w:val="afa"/>
    <w:rsid w:val="00F03A35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rsid w:val="00F03A35"/>
    <w:rPr>
      <w:rFonts w:ascii="Tahoma" w:hAnsi="Tahoma" w:cs="Tahoma"/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8B29AF"/>
  </w:style>
  <w:style w:type="paragraph" w:styleId="24">
    <w:name w:val="toc 2"/>
    <w:basedOn w:val="a1"/>
    <w:next w:val="a1"/>
    <w:autoRedefine/>
    <w:uiPriority w:val="39"/>
    <w:rsid w:val="004E5F3E"/>
    <w:pPr>
      <w:tabs>
        <w:tab w:val="right" w:leader="dot" w:pos="9458"/>
      </w:tabs>
    </w:pPr>
  </w:style>
  <w:style w:type="paragraph" w:styleId="3">
    <w:name w:val="toc 3"/>
    <w:basedOn w:val="a1"/>
    <w:next w:val="a1"/>
    <w:autoRedefine/>
    <w:uiPriority w:val="39"/>
    <w:rsid w:val="008B29AF"/>
    <w:pPr>
      <w:ind w:left="480"/>
    </w:pPr>
  </w:style>
  <w:style w:type="paragraph" w:customStyle="1" w:styleId="Default">
    <w:name w:val="Default"/>
    <w:rsid w:val="003F1D0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b">
    <w:name w:val="Table Grid"/>
    <w:basedOn w:val="a3"/>
    <w:uiPriority w:val="39"/>
    <w:rsid w:val="00993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rsid w:val="000A48B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c">
    <w:name w:val="Основной текст_"/>
    <w:link w:val="15"/>
    <w:locked/>
    <w:rsid w:val="00084B81"/>
    <w:rPr>
      <w:spacing w:val="4"/>
      <w:shd w:val="clear" w:color="auto" w:fill="FFFFFF"/>
    </w:rPr>
  </w:style>
  <w:style w:type="paragraph" w:customStyle="1" w:styleId="15">
    <w:name w:val="Основной текст1"/>
    <w:basedOn w:val="a1"/>
    <w:link w:val="afc"/>
    <w:rsid w:val="00084B81"/>
    <w:pPr>
      <w:widowControl w:val="0"/>
      <w:shd w:val="clear" w:color="auto" w:fill="FFFFFF"/>
      <w:spacing w:line="317" w:lineRule="exact"/>
      <w:jc w:val="center"/>
    </w:pPr>
    <w:rPr>
      <w:spacing w:val="4"/>
      <w:sz w:val="20"/>
      <w:szCs w:val="20"/>
    </w:rPr>
  </w:style>
  <w:style w:type="character" w:customStyle="1" w:styleId="Bodytext2">
    <w:name w:val="Body text (2)_"/>
    <w:rsid w:val="004D5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4D5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rsid w:val="004D5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rsid w:val="004D5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rsid w:val="004D5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Headerorfooter13ptNotBold">
    <w:name w:val="Header or footer + 13 pt;Not Bold"/>
    <w:rsid w:val="004D5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d">
    <w:name w:val="Strong"/>
    <w:uiPriority w:val="22"/>
    <w:qFormat/>
    <w:rsid w:val="00C43E69"/>
    <w:rPr>
      <w:b/>
      <w:bCs/>
    </w:rPr>
  </w:style>
  <w:style w:type="character" w:customStyle="1" w:styleId="af2">
    <w:name w:val="Абзац списка Знак"/>
    <w:link w:val="af1"/>
    <w:uiPriority w:val="34"/>
    <w:rsid w:val="00F53E37"/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rsid w:val="00D040E7"/>
    <w:rPr>
      <w:sz w:val="28"/>
    </w:rPr>
  </w:style>
  <w:style w:type="character" w:styleId="afe">
    <w:name w:val="annotation reference"/>
    <w:basedOn w:val="a2"/>
    <w:semiHidden/>
    <w:unhideWhenUsed/>
    <w:rsid w:val="00444571"/>
    <w:rPr>
      <w:sz w:val="16"/>
      <w:szCs w:val="16"/>
    </w:rPr>
  </w:style>
  <w:style w:type="paragraph" w:styleId="aff">
    <w:name w:val="annotation text"/>
    <w:basedOn w:val="a1"/>
    <w:link w:val="aff0"/>
    <w:semiHidden/>
    <w:unhideWhenUsed/>
    <w:rsid w:val="00444571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semiHidden/>
    <w:rsid w:val="00444571"/>
  </w:style>
  <w:style w:type="paragraph" w:styleId="aff1">
    <w:name w:val="annotation subject"/>
    <w:basedOn w:val="aff"/>
    <w:next w:val="aff"/>
    <w:link w:val="aff2"/>
    <w:semiHidden/>
    <w:unhideWhenUsed/>
    <w:rsid w:val="00444571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44571"/>
    <w:rPr>
      <w:b/>
      <w:bCs/>
    </w:rPr>
  </w:style>
  <w:style w:type="character" w:customStyle="1" w:styleId="aff3">
    <w:name w:val="Основной текст + Курсив"/>
    <w:basedOn w:val="afc"/>
    <w:rsid w:val="004A35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1">
    <w:name w:val="Основной текст4"/>
    <w:basedOn w:val="a1"/>
    <w:rsid w:val="004A3529"/>
    <w:pPr>
      <w:widowControl w:val="0"/>
      <w:shd w:val="clear" w:color="auto" w:fill="FFFFFF"/>
      <w:spacing w:before="360" w:line="274" w:lineRule="exact"/>
      <w:jc w:val="both"/>
    </w:pPr>
    <w:rPr>
      <w:sz w:val="22"/>
      <w:szCs w:val="22"/>
    </w:rPr>
  </w:style>
  <w:style w:type="character" w:customStyle="1" w:styleId="25">
    <w:name w:val="Основной текст2"/>
    <w:basedOn w:val="afc"/>
    <w:rsid w:val="00D40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c"/>
    <w:rsid w:val="00D4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50">
    <w:name w:val="Основной текст5"/>
    <w:basedOn w:val="a1"/>
    <w:rsid w:val="00D40B63"/>
    <w:pPr>
      <w:widowControl w:val="0"/>
      <w:shd w:val="clear" w:color="auto" w:fill="FFFFFF"/>
      <w:spacing w:line="0" w:lineRule="atLeast"/>
      <w:ind w:hanging="700"/>
    </w:pPr>
    <w:rPr>
      <w:color w:val="000000"/>
      <w:sz w:val="23"/>
      <w:szCs w:val="23"/>
    </w:rPr>
  </w:style>
  <w:style w:type="character" w:customStyle="1" w:styleId="aff4">
    <w:name w:val="Основной текст + Полужирный"/>
    <w:basedOn w:val="afc"/>
    <w:rsid w:val="00D4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0">
    <w:name w:val="Заголовок 11"/>
    <w:basedOn w:val="a1"/>
    <w:link w:val="100"/>
    <w:qFormat/>
    <w:rsid w:val="00822B46"/>
    <w:pPr>
      <w:shd w:val="clear" w:color="auto" w:fill="FFFFFF"/>
      <w:spacing w:line="360" w:lineRule="auto"/>
      <w:jc w:val="center"/>
      <w:outlineLvl w:val="0"/>
    </w:pPr>
    <w:rPr>
      <w:sz w:val="28"/>
      <w:szCs w:val="28"/>
    </w:rPr>
  </w:style>
  <w:style w:type="character" w:customStyle="1" w:styleId="100">
    <w:name w:val="Основной текст + 10"/>
    <w:link w:val="110"/>
    <w:qFormat/>
    <w:rsid w:val="00822B46"/>
    <w:rPr>
      <w:sz w:val="28"/>
      <w:szCs w:val="28"/>
      <w:shd w:val="clear" w:color="auto" w:fill="FFFFFF"/>
    </w:rPr>
  </w:style>
  <w:style w:type="paragraph" w:styleId="aff5">
    <w:name w:val="footnote text"/>
    <w:aliases w:val=" Знак1 Знак,Знак1 Знак"/>
    <w:basedOn w:val="a1"/>
    <w:link w:val="aff6"/>
    <w:unhideWhenUsed/>
    <w:qFormat/>
    <w:rsid w:val="00BA13BD"/>
    <w:pPr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6">
    <w:name w:val="Текст сноски Знак"/>
    <w:aliases w:val=" Знак1 Знак Знак,Знак1 Знак Знак"/>
    <w:basedOn w:val="a2"/>
    <w:link w:val="aff5"/>
    <w:rsid w:val="00BA13BD"/>
    <w:rPr>
      <w:rFonts w:ascii="Calibri" w:hAnsi="Calibri"/>
      <w:lang w:eastAsia="en-US"/>
    </w:rPr>
  </w:style>
  <w:style w:type="character" w:styleId="aff7">
    <w:name w:val="footnote reference"/>
    <w:basedOn w:val="a2"/>
    <w:unhideWhenUsed/>
    <w:rsid w:val="00BA13BD"/>
    <w:rPr>
      <w:vertAlign w:val="superscript"/>
    </w:rPr>
  </w:style>
  <w:style w:type="paragraph" w:customStyle="1" w:styleId="7">
    <w:name w:val="Основной текст7"/>
    <w:basedOn w:val="a1"/>
    <w:rsid w:val="00BA13BD"/>
    <w:pPr>
      <w:widowControl w:val="0"/>
      <w:shd w:val="clear" w:color="auto" w:fill="FFFFFF"/>
      <w:spacing w:line="274" w:lineRule="exact"/>
      <w:ind w:firstLine="709"/>
      <w:jc w:val="center"/>
    </w:pPr>
    <w:rPr>
      <w:sz w:val="23"/>
      <w:szCs w:val="23"/>
    </w:rPr>
  </w:style>
  <w:style w:type="character" w:customStyle="1" w:styleId="10pt">
    <w:name w:val="Основной текст + 10 pt"/>
    <w:basedOn w:val="afc"/>
    <w:rsid w:val="00BA1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">
    <w:name w:val="Заголовок №3_"/>
    <w:basedOn w:val="a2"/>
    <w:link w:val="31"/>
    <w:rsid w:val="00BA13BD"/>
    <w:rPr>
      <w:sz w:val="23"/>
      <w:szCs w:val="23"/>
      <w:shd w:val="clear" w:color="auto" w:fill="FFFFFF"/>
    </w:rPr>
  </w:style>
  <w:style w:type="paragraph" w:customStyle="1" w:styleId="31">
    <w:name w:val="Заголовок №3"/>
    <w:basedOn w:val="a1"/>
    <w:link w:val="30"/>
    <w:rsid w:val="00BA13BD"/>
    <w:pPr>
      <w:widowControl w:val="0"/>
      <w:shd w:val="clear" w:color="auto" w:fill="FFFFFF"/>
      <w:spacing w:after="660" w:line="0" w:lineRule="atLeast"/>
      <w:ind w:hanging="3440"/>
      <w:jc w:val="center"/>
      <w:outlineLvl w:val="2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kgmi-gtu.ru/ru-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ownloads\&#1052;&#1040;&#1050;&#1045;&#1058;%20&#1043;&#1048;&#1040;%20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C292-9205-4695-AEF3-3C375188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МАКЕТ ГИА ).dotx</Template>
  <TotalTime>6</TotalTime>
  <Pages>30</Pages>
  <Words>8175</Words>
  <Characters>46603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54669</CharactersWithSpaces>
  <SharedDoc>false</SharedDoc>
  <HLinks>
    <vt:vector size="30" baseType="variant">
      <vt:variant>
        <vt:i4>7667839</vt:i4>
      </vt:variant>
      <vt:variant>
        <vt:i4>15</vt:i4>
      </vt:variant>
      <vt:variant>
        <vt:i4>0</vt:i4>
      </vt:variant>
      <vt:variant>
        <vt:i4>5</vt:i4>
      </vt:variant>
      <vt:variant>
        <vt:lpwstr>http://www.stq.ru./</vt:lpwstr>
      </vt:variant>
      <vt:variant>
        <vt:lpwstr/>
      </vt:variant>
      <vt:variant>
        <vt:i4>6553657</vt:i4>
      </vt:variant>
      <vt:variant>
        <vt:i4>12</vt:i4>
      </vt:variant>
      <vt:variant>
        <vt:i4>0</vt:i4>
      </vt:variant>
      <vt:variant>
        <vt:i4>5</vt:i4>
      </vt:variant>
      <vt:variant>
        <vt:lpwstr>http://www.gost.ru/</vt:lpwstr>
      </vt:variant>
      <vt:variant>
        <vt:lpwstr/>
      </vt:variant>
      <vt:variant>
        <vt:i4>524317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1638484</vt:i4>
      </vt:variant>
      <vt:variant>
        <vt:i4>6</vt:i4>
      </vt:variant>
      <vt:variant>
        <vt:i4>0</vt:i4>
      </vt:variant>
      <vt:variant>
        <vt:i4>5</vt:i4>
      </vt:variant>
      <vt:variant>
        <vt:lpwstr>http://www.skgmi-gtu.ru/</vt:lpwstr>
      </vt:variant>
      <vt:variant>
        <vt:lpwstr/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_Toc21385954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Шелкунова</dc:creator>
  <cp:lastModifiedBy>Шелкунова</cp:lastModifiedBy>
  <cp:revision>5</cp:revision>
  <cp:lastPrinted>2018-07-05T10:08:00Z</cp:lastPrinted>
  <dcterms:created xsi:type="dcterms:W3CDTF">2022-06-09T12:15:00Z</dcterms:created>
  <dcterms:modified xsi:type="dcterms:W3CDTF">2022-06-09T12:21:00Z</dcterms:modified>
</cp:coreProperties>
</file>